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66F" w:rsidRPr="0026166F" w:rsidRDefault="0026166F" w:rsidP="0026166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26166F">
        <w:rPr>
          <w:rFonts w:ascii="Arial" w:hAnsi="Arial" w:cs="Arial"/>
          <w:b/>
          <w:bCs/>
          <w:color w:val="26282F"/>
          <w:sz w:val="24"/>
          <w:szCs w:val="24"/>
        </w:rPr>
        <w:t>Приказ Министерства труда и социальной защиты РФ от 5 мая 2018 г. N 298н</w:t>
      </w:r>
      <w:r w:rsidRPr="0026166F">
        <w:rPr>
          <w:rFonts w:ascii="Arial" w:hAnsi="Arial" w:cs="Arial"/>
          <w:b/>
          <w:bCs/>
          <w:color w:val="26282F"/>
          <w:sz w:val="24"/>
          <w:szCs w:val="24"/>
        </w:rPr>
        <w:br/>
        <w:t>"Об утверждении профессионального стандарта "Педагог дополнительного образования детей и взрослых"</w:t>
      </w: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26166F">
        <w:rPr>
          <w:rFonts w:ascii="Arial" w:hAnsi="Arial" w:cs="Arial"/>
          <w:sz w:val="24"/>
          <w:szCs w:val="24"/>
        </w:rPr>
        <w:t xml:space="preserve">В соответствии с </w:t>
      </w:r>
      <w:hyperlink r:id="rId5" w:history="1">
        <w:r w:rsidRPr="0026166F">
          <w:rPr>
            <w:rFonts w:ascii="Arial" w:hAnsi="Arial" w:cs="Arial"/>
            <w:color w:val="106BBE"/>
            <w:sz w:val="24"/>
            <w:szCs w:val="24"/>
          </w:rPr>
          <w:t>пунктом 16</w:t>
        </w:r>
      </w:hyperlink>
      <w:r w:rsidRPr="0026166F">
        <w:rPr>
          <w:rFonts w:ascii="Arial" w:hAnsi="Arial" w:cs="Arial"/>
          <w:sz w:val="24"/>
          <w:szCs w:val="24"/>
        </w:rPr>
        <w:t xml:space="preserve"> Правил разработки и утверждения профессиональных стандартов, утвержденных </w:t>
      </w:r>
      <w:hyperlink r:id="rId6" w:history="1">
        <w:r w:rsidRPr="0026166F">
          <w:rPr>
            <w:rFonts w:ascii="Arial" w:hAnsi="Arial" w:cs="Arial"/>
            <w:color w:val="106BBE"/>
            <w:sz w:val="24"/>
            <w:szCs w:val="24"/>
          </w:rPr>
          <w:t>постановлением</w:t>
        </w:r>
      </w:hyperlink>
      <w:r w:rsidRPr="0026166F">
        <w:rPr>
          <w:rFonts w:ascii="Arial" w:hAnsi="Arial" w:cs="Arial"/>
          <w:sz w:val="24"/>
          <w:szCs w:val="24"/>
        </w:rPr>
        <w:t xml:space="preserve"> Правительства Российской Федерации от 22 января 2013 г. N 23 (Собрание законодательства Российской Федерации, 2013, N 4, ст. 293; 2014, N 39, ст. 5266; 2016, N 21, ст. 3002; 2018, N 8, ст. 1210), приказываю:</w:t>
      </w: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0" w:name="sub_1"/>
      <w:r w:rsidRPr="0026166F">
        <w:rPr>
          <w:rFonts w:ascii="Arial" w:hAnsi="Arial" w:cs="Arial"/>
          <w:sz w:val="24"/>
          <w:szCs w:val="24"/>
        </w:rPr>
        <w:t xml:space="preserve">1. Утвердить прилагаемый </w:t>
      </w:r>
      <w:hyperlink w:anchor="sub_1000" w:history="1">
        <w:r w:rsidRPr="0026166F">
          <w:rPr>
            <w:rFonts w:ascii="Arial" w:hAnsi="Arial" w:cs="Arial"/>
            <w:color w:val="106BBE"/>
            <w:sz w:val="24"/>
            <w:szCs w:val="24"/>
          </w:rPr>
          <w:t>профессиональный стандарт</w:t>
        </w:r>
      </w:hyperlink>
      <w:r w:rsidRPr="0026166F">
        <w:rPr>
          <w:rFonts w:ascii="Arial" w:hAnsi="Arial" w:cs="Arial"/>
          <w:sz w:val="24"/>
          <w:szCs w:val="24"/>
        </w:rPr>
        <w:t xml:space="preserve"> "Педагог дополнительного образования детей и взрослых".</w:t>
      </w: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" w:name="sub_2"/>
      <w:bookmarkEnd w:id="0"/>
      <w:r w:rsidRPr="0026166F">
        <w:rPr>
          <w:rFonts w:ascii="Arial" w:hAnsi="Arial" w:cs="Arial"/>
          <w:sz w:val="24"/>
          <w:szCs w:val="24"/>
        </w:rPr>
        <w:t xml:space="preserve">2. Признать утратившим силу </w:t>
      </w:r>
      <w:hyperlink r:id="rId7" w:history="1">
        <w:r w:rsidRPr="0026166F">
          <w:rPr>
            <w:rFonts w:ascii="Arial" w:hAnsi="Arial" w:cs="Arial"/>
            <w:color w:val="106BBE"/>
            <w:sz w:val="24"/>
            <w:szCs w:val="24"/>
          </w:rPr>
          <w:t>приказ</w:t>
        </w:r>
      </w:hyperlink>
      <w:r w:rsidRPr="0026166F">
        <w:rPr>
          <w:rFonts w:ascii="Arial" w:hAnsi="Arial" w:cs="Arial"/>
          <w:sz w:val="24"/>
          <w:szCs w:val="24"/>
        </w:rPr>
        <w:t xml:space="preserve"> Министерства труда и социальной зашиты Российской Федерации от 8 сентября 2015 г. N 613н "Об утверждении профессионального стандарта "Педагог дополнительного образования детей и взрослых" (зарегистрирован Министерством юстиции Российской Федерации 24 сентября 2015 г., регистрационный N 38994).</w:t>
      </w:r>
    </w:p>
    <w:bookmarkEnd w:id="1"/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666"/>
        <w:gridCol w:w="3333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Министр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М.А. Топилин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6F">
        <w:rPr>
          <w:rFonts w:ascii="Arial" w:hAnsi="Arial" w:cs="Arial"/>
          <w:sz w:val="24"/>
          <w:szCs w:val="24"/>
        </w:rPr>
        <w:t>Зарегистрировано в Минюсте РФ 28 августа 2018 г.</w:t>
      </w: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6F">
        <w:rPr>
          <w:rFonts w:ascii="Arial" w:hAnsi="Arial" w:cs="Arial"/>
          <w:sz w:val="24"/>
          <w:szCs w:val="24"/>
        </w:rPr>
        <w:t>Регистрационный N 52016</w:t>
      </w: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6166F" w:rsidRPr="0026166F" w:rsidRDefault="0026166F" w:rsidP="0026166F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bookmarkStart w:id="2" w:name="sub_1000"/>
      <w:r w:rsidRPr="0026166F">
        <w:rPr>
          <w:rFonts w:ascii="Arial" w:hAnsi="Arial" w:cs="Arial"/>
          <w:color w:val="000000"/>
          <w:sz w:val="16"/>
          <w:szCs w:val="16"/>
          <w:shd w:val="clear" w:color="auto" w:fill="F0F0F0"/>
        </w:rPr>
        <w:t>ГАРАНТ:</w:t>
      </w:r>
    </w:p>
    <w:bookmarkEnd w:id="2"/>
    <w:p w:rsidR="0026166F" w:rsidRPr="0026166F" w:rsidRDefault="0026166F" w:rsidP="0026166F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26166F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См. </w:t>
      </w:r>
      <w:hyperlink r:id="rId8" w:history="1">
        <w:r w:rsidRPr="0026166F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справку</w:t>
        </w:r>
      </w:hyperlink>
      <w:r w:rsidRPr="0026166F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о профессиональных стандартах</w:t>
      </w:r>
    </w:p>
    <w:p w:rsidR="0026166F" w:rsidRPr="0026166F" w:rsidRDefault="0026166F" w:rsidP="0026166F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26166F">
        <w:rPr>
          <w:rFonts w:ascii="Arial" w:hAnsi="Arial" w:cs="Arial"/>
          <w:color w:val="353842"/>
          <w:sz w:val="24"/>
          <w:szCs w:val="24"/>
          <w:shd w:val="clear" w:color="auto" w:fill="F0F0F0"/>
        </w:rPr>
        <w:t>См.:</w:t>
      </w:r>
    </w:p>
    <w:p w:rsidR="0026166F" w:rsidRPr="0026166F" w:rsidRDefault="0026166F" w:rsidP="0026166F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9" w:history="1">
        <w:r w:rsidRPr="0026166F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26166F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старшего методиста (организационно-методическое обеспечение реализации дополнительных общеобразовательных программ)</w:t>
      </w:r>
    </w:p>
    <w:p w:rsidR="0026166F" w:rsidRPr="0026166F" w:rsidRDefault="0026166F" w:rsidP="0026166F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10" w:history="1">
        <w:r w:rsidRPr="0026166F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26166F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методиста (организационно-методическое обеспечение реализации дополнительных общеобразовательных программ)</w:t>
      </w:r>
    </w:p>
    <w:p w:rsidR="0026166F" w:rsidRPr="0026166F" w:rsidRDefault="0026166F" w:rsidP="0026166F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11" w:history="1">
        <w:r w:rsidRPr="0026166F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26166F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педагога-организатора (организационно-педагогическое обеспечение реализации дополнительных общеобразовательных программ)</w:t>
      </w:r>
    </w:p>
    <w:p w:rsidR="0026166F" w:rsidRPr="0026166F" w:rsidRDefault="0026166F" w:rsidP="0026166F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12" w:history="1">
        <w:r w:rsidRPr="0026166F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26166F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преподавателя (преподавание по дополнительным общеобразовательным программам)</w:t>
      </w:r>
    </w:p>
    <w:p w:rsidR="0026166F" w:rsidRPr="0026166F" w:rsidRDefault="0026166F" w:rsidP="0026166F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13" w:history="1">
        <w:r w:rsidRPr="0026166F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26166F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старшего педагога дополнительного образования</w:t>
      </w:r>
    </w:p>
    <w:p w:rsidR="0026166F" w:rsidRPr="0026166F" w:rsidRDefault="0026166F" w:rsidP="0026166F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14" w:history="1">
        <w:r w:rsidRPr="0026166F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26166F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педагога дополнительного образования</w:t>
      </w:r>
    </w:p>
    <w:p w:rsidR="0026166F" w:rsidRPr="0026166F" w:rsidRDefault="0026166F" w:rsidP="0026166F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15" w:history="1">
        <w:r w:rsidRPr="0026166F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26166F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старшего тренера-преподавателя</w:t>
      </w:r>
    </w:p>
    <w:p w:rsidR="0026166F" w:rsidRPr="0026166F" w:rsidRDefault="0026166F" w:rsidP="0026166F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16" w:history="1">
        <w:r w:rsidRPr="0026166F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26166F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тренера-преподавателя</w:t>
      </w:r>
    </w:p>
    <w:p w:rsidR="0026166F" w:rsidRPr="0026166F" w:rsidRDefault="0026166F" w:rsidP="0026166F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sz w:val="24"/>
          <w:szCs w:val="24"/>
        </w:rPr>
      </w:pPr>
      <w:r w:rsidRPr="0026166F">
        <w:rPr>
          <w:rFonts w:ascii="Arial" w:hAnsi="Arial" w:cs="Arial"/>
          <w:b/>
          <w:bCs/>
          <w:color w:val="26282F"/>
          <w:sz w:val="24"/>
          <w:szCs w:val="24"/>
        </w:rPr>
        <w:t>УТВЕРЖДЕН</w:t>
      </w:r>
      <w:r w:rsidRPr="0026166F">
        <w:rPr>
          <w:rFonts w:ascii="Arial" w:hAnsi="Arial" w:cs="Arial"/>
          <w:b/>
          <w:bCs/>
          <w:color w:val="26282F"/>
          <w:sz w:val="24"/>
          <w:szCs w:val="24"/>
        </w:rPr>
        <w:br/>
      </w:r>
      <w:hyperlink w:anchor="sub_0" w:history="1">
        <w:r w:rsidRPr="0026166F">
          <w:rPr>
            <w:rFonts w:ascii="Arial" w:hAnsi="Arial" w:cs="Arial"/>
            <w:color w:val="106BBE"/>
            <w:sz w:val="24"/>
            <w:szCs w:val="24"/>
          </w:rPr>
          <w:t>приказом</w:t>
        </w:r>
      </w:hyperlink>
      <w:r w:rsidRPr="0026166F">
        <w:rPr>
          <w:rFonts w:ascii="Arial" w:hAnsi="Arial" w:cs="Arial"/>
          <w:b/>
          <w:bCs/>
          <w:color w:val="26282F"/>
          <w:sz w:val="24"/>
          <w:szCs w:val="24"/>
        </w:rPr>
        <w:t xml:space="preserve"> Министерства</w:t>
      </w:r>
      <w:r w:rsidRPr="0026166F">
        <w:rPr>
          <w:rFonts w:ascii="Arial" w:hAnsi="Arial" w:cs="Arial"/>
          <w:b/>
          <w:bCs/>
          <w:color w:val="26282F"/>
          <w:sz w:val="24"/>
          <w:szCs w:val="24"/>
        </w:rPr>
        <w:br/>
        <w:t>труда и социальной защиты</w:t>
      </w:r>
      <w:r w:rsidRPr="0026166F">
        <w:rPr>
          <w:rFonts w:ascii="Arial" w:hAnsi="Arial" w:cs="Arial"/>
          <w:b/>
          <w:bCs/>
          <w:color w:val="26282F"/>
          <w:sz w:val="24"/>
          <w:szCs w:val="24"/>
        </w:rPr>
        <w:br/>
        <w:t>Российской Федерации</w:t>
      </w:r>
      <w:r w:rsidRPr="0026166F">
        <w:rPr>
          <w:rFonts w:ascii="Arial" w:hAnsi="Arial" w:cs="Arial"/>
          <w:b/>
          <w:bCs/>
          <w:color w:val="26282F"/>
          <w:sz w:val="24"/>
          <w:szCs w:val="24"/>
        </w:rPr>
        <w:br/>
        <w:t>от 5 мая 2018 г. N 298н</w:t>
      </w: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6166F" w:rsidRPr="0026166F" w:rsidRDefault="0026166F" w:rsidP="0026166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26166F">
        <w:rPr>
          <w:rFonts w:ascii="Arial" w:hAnsi="Arial" w:cs="Arial"/>
          <w:b/>
          <w:bCs/>
          <w:color w:val="26282F"/>
          <w:sz w:val="24"/>
          <w:szCs w:val="24"/>
        </w:rPr>
        <w:t>Профессиональный стандарт</w:t>
      </w:r>
      <w:r w:rsidRPr="0026166F">
        <w:rPr>
          <w:rFonts w:ascii="Arial" w:hAnsi="Arial" w:cs="Arial"/>
          <w:b/>
          <w:bCs/>
          <w:color w:val="26282F"/>
          <w:sz w:val="24"/>
          <w:szCs w:val="24"/>
        </w:rPr>
        <w:br/>
        <w:t>Педагог дополнительного образования детей и взрослых</w:t>
      </w: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26166F">
        <w:rPr>
          <w:rFonts w:ascii="Courier New" w:hAnsi="Courier New" w:cs="Courier New"/>
        </w:rPr>
        <w:t xml:space="preserve">                                                    ┌───────────────────┐</w:t>
      </w: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26166F">
        <w:rPr>
          <w:rFonts w:ascii="Courier New" w:hAnsi="Courier New" w:cs="Courier New"/>
        </w:rPr>
        <w:t xml:space="preserve">                                                    │       513         │</w:t>
      </w: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26166F">
        <w:rPr>
          <w:rFonts w:ascii="Courier New" w:hAnsi="Courier New" w:cs="Courier New"/>
        </w:rPr>
        <w:t xml:space="preserve">                                                    └───────────────────┘</w:t>
      </w: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26166F">
        <w:rPr>
          <w:rFonts w:ascii="Courier New" w:hAnsi="Courier New" w:cs="Courier New"/>
        </w:rPr>
        <w:t xml:space="preserve">                                                    Регистрационный номер</w:t>
      </w: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6166F" w:rsidRPr="0026166F" w:rsidRDefault="0026166F" w:rsidP="0026166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3" w:name="sub_1001"/>
      <w:r w:rsidRPr="0026166F">
        <w:rPr>
          <w:rFonts w:ascii="Arial" w:hAnsi="Arial" w:cs="Arial"/>
          <w:b/>
          <w:bCs/>
          <w:color w:val="26282F"/>
          <w:sz w:val="24"/>
          <w:szCs w:val="24"/>
        </w:rPr>
        <w:t>I. Общие сведения</w:t>
      </w:r>
    </w:p>
    <w:bookmarkEnd w:id="3"/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26166F">
        <w:rPr>
          <w:rFonts w:ascii="Courier New" w:hAnsi="Courier New" w:cs="Courier New"/>
        </w:rPr>
        <w:t>Педагогическая деятельность в дополнительном образовании    ┌───────────┐</w:t>
      </w: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26166F">
        <w:rPr>
          <w:rFonts w:ascii="Courier New" w:hAnsi="Courier New" w:cs="Courier New"/>
        </w:rPr>
        <w:t>детей и взрослых                                            │  01.003   │</w:t>
      </w: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26166F">
        <w:rPr>
          <w:rFonts w:ascii="Courier New" w:hAnsi="Courier New" w:cs="Courier New"/>
        </w:rPr>
        <w:t>___________________________________________________________ └───────────┘</w:t>
      </w: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26166F">
        <w:rPr>
          <w:rFonts w:ascii="Courier New" w:hAnsi="Courier New" w:cs="Courier New"/>
        </w:rPr>
        <w:t xml:space="preserve">   (наименование вида профессиональной деятельности)            Код</w:t>
      </w: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6F">
        <w:rPr>
          <w:rFonts w:ascii="Arial" w:hAnsi="Arial" w:cs="Arial"/>
          <w:sz w:val="24"/>
          <w:szCs w:val="24"/>
        </w:rPr>
        <w:t>Основная цель вида профессиональной деятельности:</w:t>
      </w: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0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Организация деятельности обучающихся по усвоению знаний, формированию умений и компетенций; создание педагогических условий для формирования и развития творческих способностей, удовлетворения потребностей в интеллектуальном, нравственном и физическом совершенствовании, укреплении здоровья, организации свободного времени, профессиональной ориентации; обеспечение достижения обучающимися результатов освоения дополнительных общеобразовательных программ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6F">
        <w:rPr>
          <w:rFonts w:ascii="Arial" w:hAnsi="Arial" w:cs="Arial"/>
          <w:sz w:val="24"/>
          <w:szCs w:val="24"/>
        </w:rPr>
        <w:t>Группа занятий:</w:t>
      </w: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0"/>
        <w:gridCol w:w="3773"/>
        <w:gridCol w:w="1248"/>
        <w:gridCol w:w="3169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</w:rPr>
                <w:t>2351</w:t>
              </w:r>
            </w:hyperlink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Специалисты по методике обучения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</w:rPr>
                <w:t>2357</w:t>
              </w:r>
            </w:hyperlink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Преподаватели по программам дополнительного обучения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 xml:space="preserve">(код </w:t>
            </w:r>
            <w:hyperlink r:id="rId19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  <w:hyperlink w:anchor="sub_111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  <w:vertAlign w:val="superscript"/>
                </w:rPr>
                <w:t>1</w:t>
              </w:r>
            </w:hyperlink>
            <w:r w:rsidRPr="0026166F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7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(наименование)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 xml:space="preserve">(код </w:t>
            </w:r>
            <w:hyperlink r:id="rId20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  <w:r w:rsidRPr="0026166F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1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(наименование)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26166F">
        <w:rPr>
          <w:rFonts w:ascii="Arial" w:hAnsi="Arial" w:cs="Arial"/>
          <w:sz w:val="24"/>
          <w:szCs w:val="24"/>
        </w:rPr>
        <w:t>Отнесение к видам экономической деятельности:</w:t>
      </w: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1"/>
        <w:gridCol w:w="8419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1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</w:rPr>
                <w:t>85.41</w:t>
              </w:r>
            </w:hyperlink>
          </w:p>
        </w:tc>
        <w:tc>
          <w:tcPr>
            <w:tcW w:w="8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Образование дополнительное детей и взрослых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6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 xml:space="preserve">(код </w:t>
            </w:r>
            <w:hyperlink r:id="rId22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</w:rPr>
                <w:t>ОКВЭД</w:t>
              </w:r>
            </w:hyperlink>
            <w:hyperlink w:anchor="sub_222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  <w:vertAlign w:val="superscript"/>
                </w:rPr>
                <w:t>2</w:t>
              </w:r>
            </w:hyperlink>
            <w:r w:rsidRPr="0026166F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8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(наименование вида экономической деятельности)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6166F" w:rsidRPr="0026166F" w:rsidRDefault="0026166F" w:rsidP="0026166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4" w:name="sub_1002"/>
      <w:r w:rsidRPr="0026166F">
        <w:rPr>
          <w:rFonts w:ascii="Arial" w:hAnsi="Arial" w:cs="Arial"/>
          <w:b/>
          <w:bCs/>
          <w:color w:val="26282F"/>
          <w:sz w:val="24"/>
          <w:szCs w:val="24"/>
        </w:rPr>
        <w:t>II. Описание трудовых функций, входящих в профессиональный стандарт (функциональная карта вида профессиональной деятельности)</w:t>
      </w:r>
    </w:p>
    <w:bookmarkEnd w:id="4"/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2109"/>
        <w:gridCol w:w="1081"/>
        <w:gridCol w:w="3639"/>
        <w:gridCol w:w="1443"/>
        <w:gridCol w:w="1129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39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6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Трудовые функции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71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 xml:space="preserve">Преподавание по </w:t>
            </w:r>
            <w:r w:rsidRPr="0026166F">
              <w:rPr>
                <w:rFonts w:ascii="Arial" w:hAnsi="Arial" w:cs="Arial"/>
                <w:sz w:val="24"/>
                <w:szCs w:val="24"/>
              </w:rPr>
              <w:lastRenderedPageBreak/>
              <w:t>дополнительным общеобразовательным программам </w:t>
            </w:r>
            <w:hyperlink w:anchor="sub_333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  <w:vertAlign w:val="superscript"/>
                </w:rPr>
                <w:t>3</w:t>
              </w:r>
            </w:hyperlink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 xml:space="preserve">Организация деятельности обучающихся, направленной </w:t>
            </w:r>
            <w:r w:rsidRPr="0026166F">
              <w:rPr>
                <w:rFonts w:ascii="Arial" w:hAnsi="Arial" w:cs="Arial"/>
                <w:sz w:val="24"/>
                <w:szCs w:val="24"/>
              </w:rPr>
              <w:lastRenderedPageBreak/>
              <w:t>на освоение дополнительной общеобразовательной программы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lastRenderedPageBreak/>
              <w:t>А/01.6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6.1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71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Организация досуговой деятельности обучающихся в процессе реализации дополнительной общеобразовательной программы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А/02.6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6.1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71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Обеспечение взаимодействия с родителями (законными представителями) обучающихся, осваивающих дополнительную общеобразовательную программу, при решении задач обучения и воспитания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А/03.6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6.1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71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Педагогический контроль и оценка освоения дополнительной общеобразовательной программы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А/04.6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6.1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71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Разработка программно-методического обеспечения реализации дополнительной общеобразовательной программы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А/05.6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6.2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71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5" w:name="sub_1022"/>
            <w:r w:rsidRPr="0026166F">
              <w:rPr>
                <w:rFonts w:ascii="Arial" w:hAnsi="Arial" w:cs="Arial"/>
                <w:sz w:val="24"/>
                <w:szCs w:val="24"/>
              </w:rPr>
              <w:t>В</w:t>
            </w:r>
            <w:bookmarkEnd w:id="5"/>
          </w:p>
        </w:tc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Организационно-методическое обеспечение реализации дополнительных общеобразовательных программ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Организация и проведение исследований рынка услуг дополнительного образования детей и взрослых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В/01.6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6.3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71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Организационно-педагогическое сопровождение методической деятельности педагогов дополнительного образования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В/02.6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6.3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71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Мониторинг и оценка качества реализации педагогами дополнительных общеобразовательных программ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В/03.6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6.3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71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6" w:name="sub_1023"/>
            <w:r w:rsidRPr="0026166F">
              <w:rPr>
                <w:rFonts w:ascii="Arial" w:hAnsi="Arial" w:cs="Arial"/>
                <w:sz w:val="24"/>
                <w:szCs w:val="24"/>
              </w:rPr>
              <w:t>С</w:t>
            </w:r>
            <w:bookmarkEnd w:id="6"/>
          </w:p>
        </w:tc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Организационно-педагогическое обеспечение реализации дополнительных общеобразовательных программ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Организация и проведение массовых досуговых мероприятий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С/01.6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6.2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715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 xml:space="preserve">Организационно-педагогическое обеспечение развития социального партнерства и продвижения </w:t>
            </w:r>
            <w:r w:rsidRPr="0026166F">
              <w:rPr>
                <w:rFonts w:ascii="Arial" w:hAnsi="Arial" w:cs="Arial"/>
                <w:sz w:val="24"/>
                <w:szCs w:val="24"/>
              </w:rPr>
              <w:lastRenderedPageBreak/>
              <w:t>услуг дополнительного образования детей и взрослых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lastRenderedPageBreak/>
              <w:t>С/02.6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6.3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71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Организация дополнительного образования детей и взрослых по одному или нескольким направлениям деятельности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С/03.6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6.3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6166F" w:rsidRPr="0026166F" w:rsidRDefault="0026166F" w:rsidP="0026166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7" w:name="sub_1003"/>
      <w:r w:rsidRPr="0026166F">
        <w:rPr>
          <w:rFonts w:ascii="Arial" w:hAnsi="Arial" w:cs="Arial"/>
          <w:b/>
          <w:bCs/>
          <w:color w:val="26282F"/>
          <w:sz w:val="24"/>
          <w:szCs w:val="24"/>
        </w:rPr>
        <w:t>III. Характеристика обобщенных трудовых функций</w:t>
      </w:r>
    </w:p>
    <w:bookmarkEnd w:id="7"/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8" w:name="sub_1031"/>
      <w:r w:rsidRPr="0026166F">
        <w:rPr>
          <w:rFonts w:ascii="Arial" w:hAnsi="Arial" w:cs="Arial"/>
          <w:sz w:val="24"/>
          <w:szCs w:val="24"/>
        </w:rPr>
        <w:t>3.1. Обобщенная трудовая функция</w:t>
      </w:r>
    </w:p>
    <w:bookmarkEnd w:id="8"/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3"/>
        <w:gridCol w:w="3982"/>
        <w:gridCol w:w="859"/>
        <w:gridCol w:w="739"/>
        <w:gridCol w:w="1464"/>
        <w:gridCol w:w="523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4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Преподавание по дополнительным общеобразовательным программам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3"/>
        <w:gridCol w:w="2011"/>
        <w:gridCol w:w="1565"/>
        <w:gridCol w:w="1291"/>
        <w:gridCol w:w="2650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5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6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9"/>
        <w:gridCol w:w="7531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Педагог дополнительного образования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Старший педагог дополнительного образования </w:t>
            </w:r>
            <w:hyperlink w:anchor="sub_444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  <w:vertAlign w:val="superscript"/>
                </w:rPr>
                <w:t>4</w:t>
              </w:r>
            </w:hyperlink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Тренер-преподаватель </w:t>
            </w:r>
            <w:hyperlink w:anchor="sub_555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  <w:vertAlign w:val="superscript"/>
                </w:rPr>
                <w:t>5</w:t>
              </w:r>
            </w:hyperlink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Старший тренер-преподаватель </w:t>
            </w:r>
            <w:hyperlink w:anchor="sub_666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  <w:vertAlign w:val="superscript"/>
                </w:rPr>
                <w:t>6</w:t>
              </w:r>
            </w:hyperlink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Преподаватель </w:t>
            </w:r>
            <w:hyperlink w:anchor="sub_777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  <w:vertAlign w:val="superscript"/>
                </w:rPr>
                <w:t>7</w:t>
              </w:r>
            </w:hyperlink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0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"Образование и педагогические науки"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или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 xml:space="preserve">Высшее образование либо среднее профессиональное образование в рамках иного направления подготовки высшего образования и специальностей среднего профессионального образования при условии его соответствия дополнительным общеразвивающим программам, дополнительным предпрофессиональным программам, реализуемым организацией, осуществляющей образовательную деятельность, и получение при необходимости после трудоустройства дополнительного профессионального </w:t>
            </w:r>
            <w:r w:rsidRPr="0026166F">
              <w:rPr>
                <w:rFonts w:ascii="Arial" w:hAnsi="Arial" w:cs="Arial"/>
                <w:sz w:val="24"/>
                <w:szCs w:val="24"/>
              </w:rPr>
              <w:lastRenderedPageBreak/>
              <w:t>образования по направлению подготовки "Образование и педагогические науки"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lastRenderedPageBreak/>
              <w:t>Требования к опыту практической работы</w:t>
            </w:r>
          </w:p>
        </w:tc>
        <w:tc>
          <w:tcPr>
            <w:tcW w:w="7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Для старшего педагога дополнительного образования - не менее двух лет в должности педагога дополнительного образования, иной должности педагогического работника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Для старшего тренера-преподавателя - не менее двух лет в должности тренера-преподавателя или педагога дополнительного образования соответствующей направленности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54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Отсутствие ограничений на занятие педагогической деятельностью, установленных законодательством Российской Федерации </w:t>
            </w:r>
            <w:hyperlink w:anchor="sub_888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  <w:vertAlign w:val="superscript"/>
                </w:rPr>
                <w:t>8</w:t>
              </w:r>
            </w:hyperlink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54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 xml:space="preserve"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</w:t>
            </w:r>
            <w:hyperlink r:id="rId23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</w:rPr>
                <w:t>порядке</w:t>
              </w:r>
            </w:hyperlink>
            <w:r w:rsidRPr="0026166F">
              <w:rPr>
                <w:rFonts w:ascii="Arial" w:hAnsi="Arial" w:cs="Arial"/>
                <w:sz w:val="24"/>
                <w:szCs w:val="24"/>
              </w:rPr>
              <w:t>, установленном законодательством Российской Федерации </w:t>
            </w:r>
            <w:hyperlink w:anchor="sub_999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  <w:vertAlign w:val="superscript"/>
                </w:rPr>
                <w:t>9</w:t>
              </w:r>
            </w:hyperlink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54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Другие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характеристики</w:t>
            </w:r>
          </w:p>
        </w:tc>
        <w:tc>
          <w:tcPr>
            <w:tcW w:w="7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При привлечении к работе с несовершеннолетними в качестве руководителей экскурсий с обучающимися - прохождение инструктажа по обеспечению безопасности жизнедеятельности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54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При привлечении к работе с несовершеннолетними в качестве руководителей туристских походов, экспедиций, путешествий с обучающимися - прохождение обучения по дополнительным общеобразовательным программам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6F">
        <w:rPr>
          <w:rFonts w:ascii="Arial" w:hAnsi="Arial" w:cs="Arial"/>
          <w:sz w:val="24"/>
          <w:szCs w:val="24"/>
        </w:rPr>
        <w:t>Дополнительные характеристики</w:t>
      </w: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9"/>
        <w:gridCol w:w="1967"/>
        <w:gridCol w:w="5564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4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5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</w:rPr>
                <w:t>2357</w:t>
              </w:r>
            </w:hyperlink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Преподаватели по программам дополнительного обучения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54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6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</w:rPr>
                <w:t>ЕКС</w:t>
              </w:r>
            </w:hyperlink>
            <w:hyperlink w:anchor="sub_101010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  <w:vertAlign w:val="superscript"/>
                </w:rPr>
                <w:t>10</w:t>
              </w:r>
            </w:hyperlink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7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</w:rPr>
                <w:t>Педагог дополнительного образования (включая старшего)</w:t>
              </w:r>
            </w:hyperlink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54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8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</w:rPr>
                <w:t>Тренер-преподаватель (включая старшего)</w:t>
              </w:r>
            </w:hyperlink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54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9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</w:rPr>
                <w:t>Преподаватель</w:t>
              </w:r>
            </w:hyperlink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54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0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</w:rPr>
                <w:t>ОКПДТР</w:t>
              </w:r>
            </w:hyperlink>
            <w:hyperlink w:anchor="sub_111111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  <w:vertAlign w:val="superscript"/>
                </w:rPr>
                <w:t>11</w:t>
              </w:r>
            </w:hyperlink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1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</w:rPr>
                <w:t>25478</w:t>
              </w:r>
            </w:hyperlink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54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2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</w:rPr>
                <w:t>27168</w:t>
              </w:r>
            </w:hyperlink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Тренер-преподаватель по спорту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54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3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</w:rPr>
                <w:t>ОКСО</w:t>
              </w:r>
            </w:hyperlink>
            <w:hyperlink w:anchor="sub_121212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  <w:vertAlign w:val="superscript"/>
                </w:rPr>
                <w:t>12</w:t>
              </w:r>
            </w:hyperlink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4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</w:rPr>
                <w:t>6.44.02.03</w:t>
              </w:r>
            </w:hyperlink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Педагогика дополнительного образования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54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Направления подготовки и специальности, соответствующие направленности (профилю) дополнительной общеобразовательной программы, осваиваемой обучающимися, или преподаваемому учебному курсу, дисциплине (модулю)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9" w:name="sub_1311"/>
      <w:r w:rsidRPr="0026166F">
        <w:rPr>
          <w:rFonts w:ascii="Arial" w:hAnsi="Arial" w:cs="Arial"/>
          <w:sz w:val="24"/>
          <w:szCs w:val="24"/>
        </w:rPr>
        <w:t>3.1.1. Трудовая функция</w:t>
      </w:r>
    </w:p>
    <w:bookmarkEnd w:id="9"/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1"/>
        <w:gridCol w:w="3728"/>
        <w:gridCol w:w="982"/>
        <w:gridCol w:w="1152"/>
        <w:gridCol w:w="1464"/>
        <w:gridCol w:w="818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8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 xml:space="preserve">Организация деятельности обучающихся, направленной </w:t>
            </w:r>
            <w:r w:rsidRPr="0026166F">
              <w:rPr>
                <w:rFonts w:ascii="Arial" w:hAnsi="Arial" w:cs="Arial"/>
                <w:sz w:val="24"/>
                <w:szCs w:val="24"/>
              </w:rPr>
              <w:lastRenderedPageBreak/>
              <w:t>на освоение дополнительной общеобразовательной программы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lastRenderedPageBreak/>
              <w:t>Код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А/01.6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lastRenderedPageBreak/>
              <w:t>(подуровень)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lastRenderedPageBreak/>
              <w:t>6.1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1"/>
        <w:gridCol w:w="2438"/>
        <w:gridCol w:w="1574"/>
        <w:gridCol w:w="1272"/>
        <w:gridCol w:w="2905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8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7380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Набор на обучение по дополнительной общеразвивающей программе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Отбор для обучения по дополнительной предпрофессиональной программе (как правило, работа в составе комиссии)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Организация, в том числе стимулирование и мотивация деятельности и общения обучающихся на учебных занятиях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Консультирование обучающихся и их родителей (законных представителей) по вопросам профессиональной ориентации и самоопределения (для преподавания по дополнительным предпрофессиональным программам)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Текущий контроль, помощь обучающимся в коррекции деятельности и поведения на занятиях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Разработка мероприятий по модернизации оснащения учебного помещения (кабинета, лаборатории, мастерской, студии, спортивного, танцевального залов), формирование его предметно-пространственной среды, обеспечивающей освоение образовательной программы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Осуществлять деятельность, соответствующую дополнительной общеобразовательной программе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Готовить информационные материалы о возможностях и содержании дополнительной общеобразовательной программы и представлять их при проведении мероприятий по привлечению обучающихся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Понимать мотивы поведения обучающихся, их образовательные потребности и запросы (детей и их родителей (законных представителей)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Набирать и комплектовать группы обучающихся с учетом специфики реализуемых дополнительных общеобразовательных программ (их направленности и (или) осваиваемой области деятельности), индивидуальных и возрастных характеристик обучающихся (для преподавания по дополнительным общеразвивающим программам)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 xml:space="preserve">Диагностировать предрасположенность (задатки) обучающихся к освоению выбранного вида искусств или вида спорта; отбирать лиц, имеющих необходимые для освоения </w:t>
            </w:r>
            <w:r w:rsidRPr="0026166F">
              <w:rPr>
                <w:rFonts w:ascii="Arial" w:hAnsi="Arial" w:cs="Arial"/>
                <w:sz w:val="24"/>
                <w:szCs w:val="24"/>
              </w:rPr>
              <w:lastRenderedPageBreak/>
              <w:t>соответствующей дополнительной предпрофессиональной программы физические данные и творческие способности в области искусств или способности в области физической культуры и спорта (для обучения по дополнительным предпрофессиональным программам)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Использовать профориентационные возможности занятий избранным видом деятельности (для преподавания по дополнительным общеразвивающим программам)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Проводить отбор обучающихся в объединения спортивной направленности (для преподавания по дополнительным предпрофессиональным программам в области физической культуры и спорта)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Определять профессиональную пригодность, проводить отбор и профессиональную ориентацию в процессе занятий выбранным видом искусств (для преподавания по дополнительным предпрофессиональным программам в области искусств)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Разрабатывать мероприятия по модернизации оснащения учебного помещения (кабинета, лаборатории, мастерской, студии, спортивного, танцевального залов), формировать его предметно-пространственную среду, обеспечивающую освоение образовательной программы, выбирать оборудование и составлять заявки на его закупку с учетом: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задач и особенностей образовательной программы;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возрастных особенностей обучающихся;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современных требований к учебному оборудованию и (или) оборудованию для занятий избранным видом деятельности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Обеспечивать сохранность и эффективное использование оборудования, технических средств обучения, расходных материалов (в зависимости от направленности образовательной программы)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Анализировать возможности и привлекать ресурсы внешней социокультурной среды для реализации образовательной программы, повышения развивающего потенциала дополнительного образования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Создавать условия для развития обучающихся, мотивировать их к активному освоению ресурсов и развивающих возможностей образовательной среды, освоению выбранного вида деятельности (выбранной образовательной программы), привлекать к целеполаганию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Устанавливать педагогически обоснованные формы и методы взаимоотношений с обучающимися, создавать педагогические условия для формирования на учебных занятиях благоприятного психологического климата, применять различные средства педагогической поддержки обучающихся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Использовать на занятиях педагогически обоснованные формы, методы, средства и приемы организации деятельности обучающихся (в том числе информационно-коммуникационные технологии (ИКТ), электронные образовательные и информационные ресурсы) с учетом: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lastRenderedPageBreak/>
              <w:t>избранной области деятельности и задач дополнительной общеобразовательной программы;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состояния здоровья, возрастных и индивидуальных особенностей обучающихся (в том числе одаренных детей и обучающихся с ограниченными возможностями здоровья)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Осуществлять электронное обучение, использовать дистанционные образовательные технологии (если это целесообразно)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Готовить обучающихся к участию в выставках, конкурсах, соревнованиях и иных аналогичных мероприятиях (в соответствии с направленностью осваиваемой образовательной программы)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Создавать педагогические условия для формирования и развития самостоятельного контроля и оценки обучающимися процесса и результатов освоения образовательной программы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Проводить педагогическое наблюдение, использовать различные методы, средства и приемы текущего контроля и обратной связи, в том числе оценки деятельности и поведения обучающихся на занятиях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Контролировать санитарно-бытовые условия и условия внутренней среды кабинета (мастерской, лаборатории, иного учебного помещения), выполнение на занятиях требований охраны труда, анализировать и устранять возможные риски для жизни и здоровья обучающихся в ходе обучения, применять приемы страховки и самостраховки при выполнении физических упражнений (в соответствии с особенностями избранной области деятельности)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Выполнять требования охраны труда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Анализировать ход и результаты проведенных занятий для установления соответствия содержания, методов и средств поставленным целям и задачам, интерпретировать и использовать в работе полученные результаты для коррекции собственной деятельности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Взаимодействовать с членами педагогического коллектива, представителями профессионального сообщества, родителями (законными представителями) обучающихся (для дополнительных общеобразовательных программ), иными заинтересованными лицами и организациями при решении задач обучения и (или) воспитания отдельных обучающихся и (или) учебной группы с соблюдением норм педагогической этики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Основные правила и технические приемы создания информационно-рекламных материалов о возможностях и содержании дополнительных общеобразовательных программ на бумажных и электронных носителях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Принципы и приемы представления дополнительной общеобразовательной программы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Техники и приемы общения (слушания, убеждения) с учетом возрастных и индивидуальных особенностей собеседников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Техники и приемы вовлечения в деятельность, мотивации к освоению избранного вида деятельности (избранной образовательной программы) обучающихся различного возраста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Федеральные государственные требования (ФГТ) к минимуму содержания, структуре и условиям реализации дополнительных предпрофессиональных программ в избранной области (при наличии)</w:t>
            </w:r>
            <w:hyperlink w:anchor="sub_131313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  <w:vertAlign w:val="superscript"/>
                </w:rPr>
                <w:t>13</w:t>
              </w:r>
            </w:hyperlink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Характеристики различных методов, форм, приемов и средств организации деятельности обучающихся при освоении дополнительных общеобразовательных программ соответствующей направленности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Электронные ресурсы, необходимые для организации различных видов деятельности обучающихся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Психолого-педагогические основы и методика применения технических средств обучения, ИКТ, электронных образовательных и информационных ресурсов, дистанционных образовательных технологий и электронного обучения, если их использование возможно для освоения дополнительной общеобразовательной программы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Особенности и организация педагогического наблюдения, других методов педагогической диагностики, принципы и приемы интерпретации полученных результатов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Основные характеристики, методы педагогической диагностики и развития ценностно-смысловой, эмоционально-волевой, потребностно-мотивационной, интеллектуальной, коммуникативной сфер обучающихся различного возраста на занятиях по дополнительным общеобразовательным программам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Основные подходы и направления работы в области профессиональной ориентации, поддержки и сопровождения профессионального самоопределения при реализации дополнительных общеобразовательных программ соответствующей направленности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Профориентационные возможности занятий избранным видом деятельности (для преподавания по дополнительным общеразвивающим программам)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Теоретические и методические основы спортивного отбора и спортивной ориентации в избранном виде спорта (для преподавания по дополнительным предпрофессиональным программам в области физической культуры и спорта)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Теоретические и методические основы определения профессиональной пригодности, отбора и профессиональной ориентации в процессе занятий выбранным видом искусств (для преподавания по дополнительным предпрофессиональным программам в области искусств)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 xml:space="preserve">Особенности одаренных детей и обучающихся с ограниченными возможностями здоровья, специфика инклюзивного подхода в образовании (в зависимости от </w:t>
            </w:r>
            <w:r w:rsidRPr="0026166F">
              <w:rPr>
                <w:rFonts w:ascii="Arial" w:hAnsi="Arial" w:cs="Arial"/>
                <w:sz w:val="24"/>
                <w:szCs w:val="24"/>
              </w:rPr>
              <w:lastRenderedPageBreak/>
              <w:t>направленности образовательной программы и контингента обучающихся)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Особенности детей, одаренных в избранной области деятельности, специфика работы с ними (для преподавания по дополнительным предпрофессиональным программам)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Методы, приемы и способы формирования благоприятного психологического климата и обеспечения условий для сотрудничества обучающихся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Источники, причины, виды и способы разрешения конфликтов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Педагогические, санитарно-гигиенические, эргономические, эстетические, психологические и специальные требования к дидактическому обеспечению и оформлению учебного помещения в соответствии с его предназначением и направленностью реализуемых образовательных программ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Правила эксплуатации учебного оборудования (оборудования для занятий избранным видом деятельности) и технических средств обучения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Требования охраны труда в избранной области деятельности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Требования охраны труда при проведении учебных занятий в организации, осуществляющей образовательную деятельность, и вне ее (на выездных мероприятиях)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Требования обеспечения безопасности жизни и здоровья обучающихся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 xml:space="preserve">Нормативные правовые акты в области защиты прав детей, включая </w:t>
            </w:r>
            <w:hyperlink r:id="rId35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</w:rPr>
                <w:t>Конвенцию</w:t>
              </w:r>
            </w:hyperlink>
            <w:r w:rsidRPr="0026166F">
              <w:rPr>
                <w:rFonts w:ascii="Arial" w:hAnsi="Arial" w:cs="Arial"/>
                <w:sz w:val="24"/>
                <w:szCs w:val="24"/>
              </w:rPr>
              <w:t xml:space="preserve"> о правах ребенка </w:t>
            </w:r>
            <w:hyperlink w:anchor="sub_141414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  <w:vertAlign w:val="superscript"/>
                </w:rPr>
                <w:t>14</w:t>
              </w:r>
            </w:hyperlink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Другие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характеристики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10" w:name="sub_1312"/>
      <w:r w:rsidRPr="0026166F">
        <w:rPr>
          <w:rFonts w:ascii="Arial" w:hAnsi="Arial" w:cs="Arial"/>
          <w:sz w:val="24"/>
          <w:szCs w:val="24"/>
        </w:rPr>
        <w:t>3.1.2. Трудовая функция</w:t>
      </w:r>
    </w:p>
    <w:bookmarkEnd w:id="10"/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1"/>
        <w:gridCol w:w="3874"/>
        <w:gridCol w:w="859"/>
        <w:gridCol w:w="1148"/>
        <w:gridCol w:w="1579"/>
        <w:gridCol w:w="822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8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Организация досуговой деятельности обучающихся в процессе реализации дополнительной общеобразовательной программы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А/02.6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6.1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1"/>
        <w:gridCol w:w="2414"/>
        <w:gridCol w:w="1598"/>
        <w:gridCol w:w="1469"/>
        <w:gridCol w:w="2708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8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7380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Планирование подготовки досуговых мероприятий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Организация подготовки досуговых мероприятий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Проведение досуговых мероприятий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lastRenderedPageBreak/>
              <w:t>Необходимые умения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Понимать мотивы поведения, учитывать и развивать интересы обучающихся при проведении досуговых мероприятий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Создавать при подготовке и проведении досуговых мероприятий условия для обучения, воспитания и (или) развития обучающихся, формирования благоприятного психологического климата в группе, в том числе: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привлекать обучающихся (детей и их родителей (законных представителей) к планированию досуговых мероприятий (разработке сценариев), организации их подготовки, строить деятельность с опорой на инициативу и развитие самоуправления обучающихся;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использовать при проведении досуговых мероприятий педагогически обоснованные формы, методы, способы и приемы организации деятельности и общения обучающихся с учетом их возраста, состояния здоровья и индивидуальных особенностей;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проводить мероприятия для обучающихся с ограниченными возможностями здоровья и с их участием;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устанавливать взаимоотношения с обучающимися при проведении досуговых мероприятий, использовать различные средства педагогической поддержки обучающихся, испытывающих затруднения в общении;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использовать профориентационные возможности досуговой деятельности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Контролировать соблюдение обучающимися требований охраны труда, анализировать и устранять (минимизировать) возможные риски для жизни и здоровья обучающихся при проведении досуговых мероприятий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Выполнять требования охраны труда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Взаимодействовать с членами педагогического коллектива, родителями обучающихся (для дополнительных общеобразовательных программ), иными заинтересованными лицами и организациями при подготовке и проведении досуговых мероприятий, соблюдать нормы педагогической этики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Осуществлять анализ организации досуговой деятельности, подготовки и проведения массовых мероприятий, отслеживать педагогические эффекты проведения мероприятий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Основные направления досуговой деятельности, особенности организации и проведения досуговых мероприятий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Методы и формы организации деятельности и общения, техники и приемы вовлечения обучающихся в деятельность и общение при организации и проведении досуговых мероприятий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Техники и приемы общения (слушания, убеждения) с учетом возрастных и индивидуальных особенностей собеседников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Основные подходы и направления работы в области профессиональной ориентации, поддержки и сопровождения профессионального самоопределения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Особенности одаренных детей и обучающихся с ограниченными возможностями здоровья, специфика инклюзивного подхода в образовании (в зависимости от направленности образовательной программы и контингента обучающихся)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Специфика работы с обучающимися, одаренными в избранной области деятельности (дополнительного образования)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Требования охраны труда при проведении досуговых мероприятий в организации, осуществляющей образовательную деятельность, и вне ее (на выездных мероприятиях)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Требования обеспечения безопасности жизни и здоровья обучающихся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 xml:space="preserve">Нормативные правовые акты в области защиты прав детей, включая </w:t>
            </w:r>
            <w:hyperlink r:id="rId36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</w:rPr>
                <w:t>Конвенцию</w:t>
              </w:r>
            </w:hyperlink>
            <w:r w:rsidRPr="0026166F">
              <w:rPr>
                <w:rFonts w:ascii="Arial" w:hAnsi="Arial" w:cs="Arial"/>
                <w:sz w:val="24"/>
                <w:szCs w:val="24"/>
              </w:rPr>
              <w:t xml:space="preserve"> о правах ребенка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Виды внебюджетных средств, источники их поступления и направления использования, основы взаимодействия с социальными партнерами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Другие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характеристики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11" w:name="sub_1313"/>
      <w:r w:rsidRPr="0026166F">
        <w:rPr>
          <w:rFonts w:ascii="Arial" w:hAnsi="Arial" w:cs="Arial"/>
          <w:sz w:val="24"/>
          <w:szCs w:val="24"/>
        </w:rPr>
        <w:t>3.1.3. Трудовая функция</w:t>
      </w:r>
    </w:p>
    <w:bookmarkEnd w:id="11"/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6"/>
        <w:gridCol w:w="3738"/>
        <w:gridCol w:w="855"/>
        <w:gridCol w:w="1148"/>
        <w:gridCol w:w="1579"/>
        <w:gridCol w:w="953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8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Обеспечение взаимодействия с родителями (законными представителями) обучающихся, осваивающих дополнительную общеобразовательную программу, при решении задач обучения и воспитания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А/03.6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6.1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6"/>
        <w:gridCol w:w="2419"/>
        <w:gridCol w:w="1579"/>
        <w:gridCol w:w="1286"/>
        <w:gridCol w:w="2900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8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7380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Планирование взаимодействия с родителями (законными представителями) обучающихся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Проведение родительских собраний, индивидуальных и групповых встреч (консультаций) с родителями (законными представителями) обучающихся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Организация совместной деятельности детей и взрослых при проведении занятий и досуговых мероприятий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Обеспечение в рамках своих полномочий соблюдения прав ребенка, а также прав и ответственности родителей (законных представителей) за воспитание и развитие своих детей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lastRenderedPageBreak/>
              <w:t>Необходимые умения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Определять цели и задачи взаимодействия с родителями (законными представителями) обучающихся, планировать деятельность в этой области с учетом особенностей социального и этнокультурного состава группы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Устанавливать взаимоотношения с родителями (законными представителями) обучающихся, соблюдать нормы педагогической этики, разрешать конфликтные ситуации, в том числе при нарушении прав ребенка, а также прав и ответственности родителей (законных представителей) за воспитание и развитие своих детей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Выявлять представления родителей (законных представителей) обучающихся о задачах их воспитания и обучения в процессе освоения дополнительной образовательной программы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Организовывать и проводить индивидуальные и групповые встречи (консультации) с родителями (законными представителями) обучающихся с целью лучшего понимания индивидуальных особенностей обучающихся, информирования родителей (законных представителей) о ходе и результатах освоения детьми образовательной программы, повышения психолого-педагогической компетентности родителей (законных представителей)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Использовать различные формы привлечения родителей (законных представителей) к организации занятий и досуговых мероприятий, методы, формы и средства организации их совместной с детьми деятельности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 xml:space="preserve">Нормативные правовые акты в области защиты прав детей, включая </w:t>
            </w:r>
            <w:hyperlink r:id="rId37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</w:rPr>
                <w:t>Конвенцию</w:t>
              </w:r>
            </w:hyperlink>
            <w:r w:rsidRPr="0026166F">
              <w:rPr>
                <w:rFonts w:ascii="Arial" w:hAnsi="Arial" w:cs="Arial"/>
                <w:sz w:val="24"/>
                <w:szCs w:val="24"/>
              </w:rPr>
              <w:t xml:space="preserve"> о правах ребенка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Особенности семейного воспитания и современной семьи, содержание, формы и методы работы педагога дополнительного образования (преподавателя, тренера-преподавателя) с семьями обучающихся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Особенности работы с социально неадаптированными (дезадаптированными) обучающимися различного возраста, несовершеннолетними, находящимися в социально опасном положении, и их семьями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Педагогические возможности и методика подготовки и проведения мероприятий для родителей и с участием родителей (законных представителей)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Основные формы, методы, приемы и способы формирования и развития психолого-педагогической компетентности родителей (законных представителей) обучающихся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Основные принципы и технические приемы создания информационных материалов (текстов для публикации, презентаций, фото- и видеоотчетов, коллажей)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Формы привлечения родителей (законных представителей) к организации занятий и досуговых мероприятий, методы, формы и средства организации их совместной с детьми деятельности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lastRenderedPageBreak/>
              <w:t>Другие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характеристики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Трудовая функция А/03.6 "Обеспечение взаимодействия с родителями (законными представителями) обучающихся, осваивающих дополнительную общеобразовательную программу, при решении задач обучения и воспитания детей" необходима в рамках реализации дополнительных общеобразовательных программ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12" w:name="sub_1314"/>
      <w:r w:rsidRPr="0026166F">
        <w:rPr>
          <w:rFonts w:ascii="Arial" w:hAnsi="Arial" w:cs="Arial"/>
          <w:sz w:val="24"/>
          <w:szCs w:val="24"/>
        </w:rPr>
        <w:t>3.1.4. Трудовая функция</w:t>
      </w:r>
    </w:p>
    <w:bookmarkEnd w:id="12"/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1"/>
        <w:gridCol w:w="3598"/>
        <w:gridCol w:w="995"/>
        <w:gridCol w:w="1143"/>
        <w:gridCol w:w="1584"/>
        <w:gridCol w:w="919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8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Педагогический контроль и оценка освоения дополнительной общеобразовательной программы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А/04.6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6.1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2352"/>
        <w:gridCol w:w="1618"/>
        <w:gridCol w:w="1247"/>
        <w:gridCol w:w="3043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7407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Контроль и оценка освоения дополнительных общеобразовательных программ, в том числе в рамках установленных форм аттестации (при их наличии)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Контроль и оценка освоения дополнительных предпрофессиональных программ при проведении промежуточной и итоговой аттестации обучающихся (для преподавания по дополнительным предпрофессиональным программам в области искусств)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Анализ и интерпретация результатов педагогического контроля и оценки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Оценка изменений в уровне подготовленности обучающихся в процессе освоения дополнительной общеобразовательной программы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Определять формы, методы и средства оценивания процесса и результатов деятельности обучающихся при освоении дополнительных общеобразовательных программ определенной направленности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Устанавливать взаимоотношения с обучающимися для обеспечения объективного оценивания результатов деятельности обучающихся при освоении дополнительных общеобразовательных программ определенной направленности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 xml:space="preserve">Наблюдать за обучающимися, объективно оценивать процесс и результаты освоения дополнительных общеобразовательных </w:t>
            </w:r>
            <w:r w:rsidRPr="0026166F">
              <w:rPr>
                <w:rFonts w:ascii="Arial" w:hAnsi="Arial" w:cs="Arial"/>
                <w:sz w:val="24"/>
                <w:szCs w:val="24"/>
              </w:rPr>
              <w:lastRenderedPageBreak/>
              <w:t>программ, в том числе в рамках установленных форм аттестации (при их наличии)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Соблюдать нормы педагогической этики, обеспечивать охрану жизни и здоровья обучающихся в процессе публичного представления результатов оценивания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Анализировать и интерпретировать результаты педагогического наблюдения, контроля и диагностики с учетом задач, особенностей образовательной программы и особенностей обучающихся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Использовать различные средства (способы) фиксации динамики подготовленности и мотивации обучающихся в процессе освоения дополнительной общеобразовательной программы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Анализировать и корректировать собственную оценочную деятельность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Корректировать процесс освоения образовательной программы, собственную педагогическую деятельность по результатам педагогического контроля и оценки освоения образовательной программы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Законодательство Российской Федерации об образовании в части, регламентирующей контроль и оценку освоения дополнительных общеобразовательных программ (с учетом их направленности)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Особенности оценивания процесса и результатов деятельности обучающихся при освоении дополнительных общеобразовательных программ (с учетом их направленности), в том числе в рамках установленных форм аттестации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Понятия и виды качественных и количественных оценок, возможности и ограничения их использования для оценивания процесса и результатов деятельности обучающихся при освоении дополнительных общеобразовательных программ (с учетом их направленности)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 xml:space="preserve">Нормативные правовые акты в области защиты прав детей, включая </w:t>
            </w:r>
            <w:hyperlink r:id="rId38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</w:rPr>
                <w:t>Конвенцию</w:t>
              </w:r>
            </w:hyperlink>
            <w:r w:rsidRPr="0026166F">
              <w:rPr>
                <w:rFonts w:ascii="Arial" w:hAnsi="Arial" w:cs="Arial"/>
                <w:sz w:val="24"/>
                <w:szCs w:val="24"/>
              </w:rPr>
              <w:t xml:space="preserve"> о правах ребенка, нормы педагогической этики при публичном представлении результатов оценивания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Характеристики и возможности применения различных форм, методов и средств контроля и оценивания освоения дополнительных общеобразовательных программ (с учетом их направленности)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Средства (способы) определения динамики подготовленности и мотивации обучающихся в процессе освоения дополнительной общеобразовательной программы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Методы подбора из существующих и (или) создания оценочных средств, позволяющих оценить индивидуальные образовательные достижения обучающихся в избранной области деятельности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Другие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характеристики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13" w:name="sub_1315"/>
      <w:r w:rsidRPr="0026166F">
        <w:rPr>
          <w:rFonts w:ascii="Arial" w:hAnsi="Arial" w:cs="Arial"/>
          <w:sz w:val="24"/>
          <w:szCs w:val="24"/>
        </w:rPr>
        <w:lastRenderedPageBreak/>
        <w:t>3.1.5. Трудовая функция</w:t>
      </w:r>
    </w:p>
    <w:bookmarkEnd w:id="13"/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1"/>
        <w:gridCol w:w="3458"/>
        <w:gridCol w:w="1018"/>
        <w:gridCol w:w="1158"/>
        <w:gridCol w:w="1579"/>
        <w:gridCol w:w="967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8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Разработка программно-методического обеспечения реализации дополнительной общеобразовательной программы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А/05.6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6.2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1"/>
        <w:gridCol w:w="2395"/>
        <w:gridCol w:w="1574"/>
        <w:gridCol w:w="1277"/>
        <w:gridCol w:w="2943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8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7380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Разработка дополнительных общеобразовательных программ (программ учебных курсов, дисциплин (модулей) и учебно-методических материалов для их реализации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Определение педагогических целей и задач, планирование занятий и (или) циклов занятий, направленных на освоение избранного вида деятельности (области дополнительного образования)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Определение педагогических целей и задач, планирование досуговой деятельности, разработка планов (сценариев) досуговых мероприятий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Разработка системы оценки достижения планируемых результатов освоения дополнительных общеобразовательных программ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Ведение документации, обеспечивающей реализацию дополнительной общеобразовательной программы (программы учебного курса, дисциплины (модуля)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Находить, анализировать возможности использования и использовать источники необходимой для планирования профессиональной информации (включая методическую литературу, электронные образовательные ресурсы)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Выявлять интересы обучающихся (детей и их родителей (законных представителей) в осваиваемой области дополнительного образования и досуговой деятельности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Планировать образовательный процесс, занятия и (или) циклы занятий, разрабатывать сценарии досуговых мероприятий с учетом: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задач и особенностей образовательной программы;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образовательных запросов обучающихся (детей и их родителей (законных представителей), возможностей и условий их удовлетворения в процессе освоения образовательной программы;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lastRenderedPageBreak/>
              <w:t>фактического уровня подготовленности, состояния здоровья, возрастных и индивидуальных особенностей обучающихся (в том числе одаренных детей и обучающихся с ограниченными возможностями здоровья - в зависимости от контингента обучающихся);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особенностей группы обучающихся;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специфики инклюзивного подхода в образовании (при его реализации);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санитарно-гигиенических норм и требований охраны жизни и здоровья обучающихся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Проектировать совместно с обучающимися (детьми и их родителями (законными представителями) индивидуальные образовательные маршруты освоения дополнительных общеобразовательных программ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Корректировать содержание образовательной программы, системы контроля и оценки, планов занятий по результатам анализа их реализации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Вести учебную, плановую документацию, документацию учебного помещения (при наличии) на бумажных и электронных носителях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Разрабатывать отчетные (отчетно-аналитические) и информационные материалы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Заполнять и использовать электронные базы данных об участниках образовательного процесса и порядке его реализации для формирования отчетов в соответствии с установленными регламентами и правилами, предоставлять эти сведения по запросам уполномоченных должностных лиц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Обрабатывать персональные данные с соблюдением требований, установленных законодательством Российской Федерации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Содержание и методика реализации дополнительных общеобразовательных программ, в том числе современные методы, формы, способы и приемы обучения и воспитания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Способы выявления интересов обучающихся (детей и их родителей (законных представителей) в осваиваемой области дополнительного образования и досуговой деятельности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Основные технические средства обучения, включая ИКТ, возможности их использования на занятиях и условия выбора в соответствии с целями и направленностью образовательной программы (занятия)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ФГТ (для преподавания по дополнительным предпрофессиональным программам)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Основные характеристики, методы педагогической диагностики и развития ценностно-смысловой, эмоционально-волевой, потребностно-мотивационной, интеллектуальной, коммуникативной сфер обучающихся различного возраста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Особенности работы с обучающимися, одаренными в избранной области деятельности (дополнительного образования)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Специальные условия, необходимые для дополнительного образования лиц с ограниченными возможностями здоровья, специфика инклюзивного подхода в образовании (при их реализации)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Профориентационные возможности занятий избранным видом деятельности, основные подходы и направления работы в области профессиональной ориентации, поддержки и сопровождения профессионального самоопределения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 xml:space="preserve">Нормативные правовые акты в области защиты прав детей, включая </w:t>
            </w:r>
            <w:hyperlink r:id="rId39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</w:rPr>
                <w:t>Конвенцию</w:t>
              </w:r>
            </w:hyperlink>
            <w:r w:rsidRPr="0026166F">
              <w:rPr>
                <w:rFonts w:ascii="Arial" w:hAnsi="Arial" w:cs="Arial"/>
                <w:sz w:val="24"/>
                <w:szCs w:val="24"/>
              </w:rPr>
              <w:t xml:space="preserve"> о правах ребенка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Требования охраны труда при проведении учебных занятий и досуговых мероприятий в организации, осуществляющей образовательную деятельность, и вне ее (на выездных мероприятиях)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Требования обеспечения безопасности жизни и здоровья обучающихся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Законодательство Российской Федерации об образовании и о персональных данных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Локальные нормативные акты, регламентирующие организацию образовательного процесса, разработку программно-методического обеспечения, ведение и порядок доступа к учебной и иной документации, в том числе документации, содержащей персональные данные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Возможности использования ИКТ для ведения документации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Правила заполнения и совместного использования электронных баз данных, содержащих информацию об участниках образовательного процесса и порядке его реализации, создания установленных форм и бланков для предоставления сведений уполномоченным должностным лицам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Другие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характеристики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14" w:name="sub_1032"/>
      <w:r w:rsidRPr="0026166F">
        <w:rPr>
          <w:rFonts w:ascii="Arial" w:hAnsi="Arial" w:cs="Arial"/>
          <w:sz w:val="24"/>
          <w:szCs w:val="24"/>
        </w:rPr>
        <w:t>3.2. Обобщенная трудовая функция</w:t>
      </w:r>
    </w:p>
    <w:bookmarkEnd w:id="14"/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29"/>
        <w:gridCol w:w="3952"/>
        <w:gridCol w:w="710"/>
        <w:gridCol w:w="710"/>
        <w:gridCol w:w="1560"/>
        <w:gridCol w:w="809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4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Организационно-методическое обеспечение реализации дополнительных общеобразовательных программ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29"/>
        <w:gridCol w:w="2150"/>
        <w:gridCol w:w="1517"/>
        <w:gridCol w:w="1464"/>
        <w:gridCol w:w="2520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4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1"/>
        <w:gridCol w:w="7579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lastRenderedPageBreak/>
              <w:t>Возможные наименования должностей, профессий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Методист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Старший методист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0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"Образование и педагогические науки"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или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Высшее образование либо среднее профессиональное образование в рамках иного направления подготовки высшего образования и специальностей среднего профессионального образования при условии его соответствия дополнительным общеразвивающим программам, дополнительным предпрофессиональным программам, реализуемым организацией, осуществляющей образовательную деятельность, и получение при необходимости после трудоустройства дополнительного профессионального образования по направлению подготовки "Образование и педагогические науки"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Для старшего методиста - не менее двух лет в должности методиста или в должности педагога дополнительного образования, иной должности педагогического работника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50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Отсутствие ограничений на занятие педагогической деятельностью, установленных законодательством Российской Федерации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50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 xml:space="preserve"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</w:t>
            </w:r>
            <w:hyperlink r:id="rId40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</w:rPr>
                <w:t>порядке</w:t>
              </w:r>
            </w:hyperlink>
            <w:r w:rsidRPr="0026166F">
              <w:rPr>
                <w:rFonts w:ascii="Arial" w:hAnsi="Arial" w:cs="Arial"/>
                <w:sz w:val="24"/>
                <w:szCs w:val="24"/>
              </w:rPr>
              <w:t>, установленном законодательством Российской Федерации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50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Другие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характеристики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При привлечении к работе с несовершеннолетними в качестве руководителей экскурсий с обучающимися - прохождение инструктажа по обеспечению безопасности жизнедеятельности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50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При привлечении к работе с несовершеннолетними в качестве руководителей туристских походов, экспедиций, путешествий с обучающимися - прохождение обучения по дополнительным общеобразовательным программам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6F">
        <w:rPr>
          <w:rFonts w:ascii="Arial" w:hAnsi="Arial" w:cs="Arial"/>
          <w:sz w:val="24"/>
          <w:szCs w:val="24"/>
        </w:rPr>
        <w:t>Дополнительные характеристики</w:t>
      </w: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9"/>
        <w:gridCol w:w="1621"/>
        <w:gridCol w:w="5940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специальности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1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2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</w:rPr>
                <w:t>2351</w:t>
              </w:r>
            </w:hyperlink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Специалисты по методике обучения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3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</w:rPr>
                <w:t>ЕКС</w:t>
              </w:r>
            </w:hyperlink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4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</w:rPr>
                <w:t>Методист (включая старшего)</w:t>
              </w:r>
            </w:hyperlink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5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</w:rPr>
                <w:t>ОКПДТР</w:t>
              </w:r>
            </w:hyperlink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6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</w:rPr>
                <w:t>24080</w:t>
              </w:r>
            </w:hyperlink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Методист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7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</w:rPr>
                <w:t>24086</w:t>
              </w:r>
            </w:hyperlink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Методист внешкольного учреждения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8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</w:rPr>
                <w:t>24089</w:t>
              </w:r>
            </w:hyperlink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Методист образовательного учреждения, методического, учебно-методического кабинета (центра), фильмотеки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9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</w:rPr>
                <w:t>ОКСО</w:t>
              </w:r>
            </w:hyperlink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0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</w:rPr>
                <w:t>6.44.02.03</w:t>
              </w:r>
            </w:hyperlink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Педагогика дополнительного образования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51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Любые направления подготовки и специальности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15" w:name="sub_1321"/>
      <w:r w:rsidRPr="0026166F">
        <w:rPr>
          <w:rFonts w:ascii="Arial" w:hAnsi="Arial" w:cs="Arial"/>
          <w:sz w:val="24"/>
          <w:szCs w:val="24"/>
        </w:rPr>
        <w:t>3.2.1. Трудовая функция</w:t>
      </w:r>
    </w:p>
    <w:bookmarkEnd w:id="15"/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8"/>
        <w:gridCol w:w="4092"/>
        <w:gridCol w:w="1080"/>
        <w:gridCol w:w="1145"/>
        <w:gridCol w:w="1375"/>
        <w:gridCol w:w="900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Организация и проведение исследований рынка услуг дополнительного образования детей и взрослых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В/01.6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6.3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6"/>
        <w:gridCol w:w="2419"/>
        <w:gridCol w:w="1440"/>
        <w:gridCol w:w="1455"/>
        <w:gridCol w:w="2880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8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7380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Организация разработки и (или) разработка программ и инструментария изучения рынка услуг дополнительного образования детей и взрослых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Организация и (или) проведение изучения рынка услуг дополнительного образования детей и взрослых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Формирование предложений по определению перечня, содержания дополнительных образовательных программ, условий их реализации, продвижению услуг дополнительного образования, организации на основе изучения рынка услуг дополнительного образования детей и взрослых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Формулировать и обсуждать с руководством организации и специалистами задачи, концепцию и методы исследования рынка услуг дополнительного образования детей и взрослых (далее - исследование), ресурсы, необходимые для его проведения, и источники их привлечения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Формировать план выборки, разрабатывать самостоятельно или с участием специалистов инструментарий исследования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Обеспечивать оптимизацию затрат на проведение исследования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Организовывать апробацию разработанного инструментария исследования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Распределять обязанности между специалистами, обучать использованию инструментария исследования, обеспечивать координацию их деятельности и выполнение программы исследования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Использовать инструментарий исследования, различные формы и средства взаимодействия с респондентами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Производить первичную обработку результатов исследования и консультировать специалистов по ее проведению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Обрабатывать, анализировать и интерпретировать результаты изучения рынка услуг дополнительного образования детей и взрослых, привлекать к работе экспертов, организовывать обсуждение результатов анализа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Разрабатывать и представлять руководству организации и педагогическому коллективу предложения по определению перечня, содержания дополнительных общеобразовательных программ, продвижению услуг дополнительного образования организации, осуществляющей образовательную деятельность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Обрабатывать персональные данные с соблюдением требований, установленных законодательством Российской Федерации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Законодательство Российской Федерации и субъекта Российской Федерации об образовании и о персональных данных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Теория и практика маркетинговых исследований в образовании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Методические основы маркетинговых исследований в образовании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Тенденции развития дополнительного образования детей и взрослых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Психолого-педагогические и организационно-методические основы организации образовательного процесса по дополнительным образовательным программам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Современные образовательные технологии дополнительного образования детей и взрослых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Другие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характеристики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16" w:name="sub_1322"/>
      <w:r w:rsidRPr="0026166F">
        <w:rPr>
          <w:rFonts w:ascii="Arial" w:hAnsi="Arial" w:cs="Arial"/>
          <w:sz w:val="24"/>
          <w:szCs w:val="24"/>
        </w:rPr>
        <w:t>3.2.2. Трудовая функция</w:t>
      </w:r>
    </w:p>
    <w:bookmarkEnd w:id="16"/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8"/>
        <w:gridCol w:w="4272"/>
        <w:gridCol w:w="900"/>
        <w:gridCol w:w="1149"/>
        <w:gridCol w:w="1551"/>
        <w:gridCol w:w="720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Организационно-педагогическое сопровождение методической деятельности педагогов дополнительного образования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В/02.6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6.3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6"/>
        <w:gridCol w:w="2419"/>
        <w:gridCol w:w="1440"/>
        <w:gridCol w:w="1635"/>
        <w:gridCol w:w="2700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8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7380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lastRenderedPageBreak/>
              <w:t>Трудовые действия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Проведение групповых и индивидуальных консультаций для педагогов дополнительного образования по разработке образовательных программ, оценочных средств, циклов занятий, досуговых мероприятий и других методических материалов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Контроль и оценка качества программно-методической документации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Организация экспертизы (рецензирования) и подготовки к утверждению программно-методической документации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Организация под руководством уполномоченного руководителя организации, осуществляющей образовательную деятельность, методической работы, в том числе деятельности методических объединений (кафедр) или иных аналогичных структур, обмена и распространения позитивного опыта профессиональной деятельности педагогов дополнительного образования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Анализировать и оценивать инновационные подходы к построению дополнительного образования в избранной области (обновление содержания, форм, методов, приемов, средств обучения), находить в различных источниках информацию, необходимую педагогу дополнительного образования (преподавателю, тренеру-преподавателю) для решения профессиональных задач и самообразования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Проводить групповые и индивидуальные консультации по разработке образовательных программ, оценочных средств, циклов занятий, досуговых мероприятий и других методических материалов с учетом стадии профессионального развития, возрастных и индивидуальных особенностей педагога дополнительного образования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Оценивать качество разрабатываемых материалов на соответствие: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порядку организации и осуществления образовательной деятельности по дополнительным общеобразовательным программам;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современным теоретическим и методическим подходам к разработке и реализации дополнительных образовательных программ;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образовательным потребностям обучающихся, требованию предоставления образовательной программой возможности ее освоения на основе индивидуализации содержания; требованиям охраны труда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Анализировать состояние методической работы и планировать методическую работу в организации, осуществляющей образовательную деятельность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Консультировать руководителей методических объединений (кафедр) или иных структур, занимающихся в организации, осуществляющей образовательную деятельность, методической деятельностью, по вопросам, относящимся к их компетенции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Организовывать обсуждение и обсуждать методические вопросы с педагогическими работниками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Оказывать профессиональную поддержку в оформлении и представлении педагогическими работниками своего опыта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Использовать различные средства и способы распространения позитивного опыта организации образовательного процесса, в том числе с применением ИКТ и возможностей информационно-телекоммуникационной сети "Интернет"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Готовить программно-методическую документацию для проведения экспертизы (рецензирования) и анализировать ее результаты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Обрабатывать персональные данные с соблюдением требований, установленных законодательством Российской Федерации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Законодательство Российской Федерации и субъекта Российской Федерации об образовании и о персональных данных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Законодательство Российской Федерации и субъекта Российской Федерации в части, регламентирующей осуществление дополнительных предпрофессиональных программ в области искусств или физической культуры и спорта (для работы в организациях, осуществляющих образовательную деятельность по соответствующим программам)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Локальные нормативные акты организации, осуществляющей образовательную деятельность, регламентирующие организацию образовательного процесса, разработку программно-методического обеспечения, ведение и порядок доступа к учебной и иной документации, в том числе документации, содержащей персональные данные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Методологические и теоретические основы современного дополнительного образования детей и взрослых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Направления и перспективы развития системы дополнительного образования в Российской Федерации и мире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Направления и перспективы развития образования в области искусств или физической культуры и спорта (для реализации дополнительных предпрофессиональных программ в соответствующей области)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Источники достоверной информации, отражающие государственную и региональную политику в области образования в целом и реализации дополнительных общеобразовательных программ соответствующей направленности в частности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Современные концепции и модели, образовательные технологии дополнительного образования детей и взрослых в избранной области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Особенности построения компетентностно-ориентрованного образовательного процесса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Возрастные особенности обучающихся, особенности реализации дополнительных общеобразовательных программ для одаренных обучающихся и обучающихся с ограниченными возможностями здоровья, вопросы индивидуализации обучения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Стадии профессионального развития педагогических работников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Правила слушания, ведения беседы, убеждения; приемы привлечения внимания, структурирования информации, преодоления барьеров общения; логика и правила построения устного и письменного монологического сообщения, ведения профессионального диалога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Требования охраны труда при проведении учебных занятий и досуговых мероприятий в организации, осуществляющей образовательную деятельность, и вне ее (на выездных мероприятиях)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Требования обеспечения безопасности жизни и здоровья обучающихся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Другие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характеристики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17" w:name="sub_1323"/>
      <w:r w:rsidRPr="0026166F">
        <w:rPr>
          <w:rFonts w:ascii="Arial" w:hAnsi="Arial" w:cs="Arial"/>
          <w:sz w:val="24"/>
          <w:szCs w:val="24"/>
        </w:rPr>
        <w:t>3.2.3. Трудовая функция</w:t>
      </w:r>
    </w:p>
    <w:bookmarkEnd w:id="17"/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8"/>
        <w:gridCol w:w="4092"/>
        <w:gridCol w:w="1080"/>
        <w:gridCol w:w="1154"/>
        <w:gridCol w:w="1366"/>
        <w:gridCol w:w="900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Мониторинг и оценка качества реализации педагогическими работниками дополнительных общеобразовательных программ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В/03.6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6.3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2"/>
        <w:gridCol w:w="2419"/>
        <w:gridCol w:w="1445"/>
        <w:gridCol w:w="1454"/>
        <w:gridCol w:w="2880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8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7380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Посещение и анализ занятий и досуговых мероприятий, проводимых педагогическими работниками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Разработка рекомендаций по совершенствованию качества образовательного процесса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Организация дополнительного профессионального образования педагогических работников под руководством уполномоченного руководителя организации, осуществляющей образовательную деятельность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Планировать проведение мониторинга и оценки качества реализации педагогическими работниками дополнительных общеобразовательных программ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Анализировать занятия и досуговые мероприятия, обсуждать их в диалоге с педагогическими работниками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Разрабатывать на основе результатов мониторинга качества реализации дополнительных общеобразовательных программ рекомендации по совершенствованию образовательного процесса для педагогов дополнительного образования в избранной области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Проводить обсуждение результатов мониторинга качества реализации дополнительных общеобразовательных программ с руководством организации, осуществляющей образовательную деятельность, и педагогическими работниками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Оценивать квалификацию (компетенцию) педагогических работников, планировать их дополнительное профессиональное образование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Законодательство Российской Федерации и субъекта Российской Федерации об образовании и о персональных данных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Законодательство Российской Федерации и субъекта Российской Федерации в части, регламентирующей осуществление дополнительных предпрофессиональных программ в области искусств или физической культуры и спорта (для работы в организациях, осуществляющих образовательную деятельность по соответствующим программам)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Локальные нормативные акты организации, осуществляющей образовательную деятельность, регламентирующие вопросы программно-методического обеспечения образовательного процесса, ведение и порядок доступа к учебной и иной документации, в том числе документации, содержащей персональные данные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Методологические и теоретические основы современного дополнительного образования детей и взрослых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Направления и перспективы развития системы дополнительного образования в Российской Федерации и мире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Направления и перспективы развития образования в области искусств или физической культуры и спорта (для реализации дополнительных предпрофессиональных программ в соответствующей области)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Источники достоверной информации, отражающие государственную и региональную политику в области образования в целом и реализации дополнительных общеобразовательных программ соответствующей направленности в частности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Современные концепции и модели, образовательные технологии дополнительного образования детей и взрослых в избранной области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Особенности построения компетентностно-ориентрованного образовательного процесса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Возрастные особенности обучающихся, особенности реализации дополнительных общеобразовательных программ для одаренных обучающихся, обучающихся с ограниченными возможностями здоровья, вопросы индивидуализации обучения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Стадии профессионального развития педагогических работников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Правила слушания, ведения беседы, убеждения; приемы привлечения внимания, структурирования информации, преодоления барьеров общения; логика и правила построения устного и письменного монологического сообщения, ведения профессионального диалога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Требования охраны труда при проведении учебных занятий и досуговых мероприятий в организации, осуществляющей образовательную деятельность, и вне ее (на выездных мероприятиях)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Требования обеспечения безопасности жизни и здоровья обучающихся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Другие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характеристики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18" w:name="sub_1033"/>
      <w:r w:rsidRPr="0026166F">
        <w:rPr>
          <w:rFonts w:ascii="Arial" w:hAnsi="Arial" w:cs="Arial"/>
          <w:sz w:val="24"/>
          <w:szCs w:val="24"/>
        </w:rPr>
        <w:t>3.3. Обобщенная трудовая функция</w:t>
      </w:r>
    </w:p>
    <w:bookmarkEnd w:id="18"/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8"/>
        <w:gridCol w:w="4800"/>
        <w:gridCol w:w="754"/>
        <w:gridCol w:w="787"/>
        <w:gridCol w:w="1642"/>
        <w:gridCol w:w="599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Организационно-педагогическое обеспечение реализации дополнительных общеобразовательных программ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С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2"/>
        <w:gridCol w:w="2558"/>
        <w:gridCol w:w="1680"/>
        <w:gridCol w:w="1620"/>
        <w:gridCol w:w="2340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8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7598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4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Педагог-организатор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0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4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"Образование и педагогические науки"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или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lastRenderedPageBreak/>
              <w:t>Высшее образование либо среднее профессиональное образование в рамках иного направления подготовки высшего образования и специальностей среднего профессионального образования при условии его соответствия дополнительным общеразвивающим программам, дополнительным предпрофессиональным программам, реализуемым организацией, осуществляющей образовательную деятельность, и получение при необходимости после трудоустройства дополнительного профессионального образования по направлению подготовки "Образование и педагогические науки"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4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lastRenderedPageBreak/>
              <w:t>Требования к опыту практической работы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4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Отсутствие ограничений на занятие педагогической деятельностью, установленных законодательством Российской Федерации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482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 xml:space="preserve"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</w:t>
            </w:r>
            <w:hyperlink r:id="rId51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</w:rPr>
                <w:t>порядке</w:t>
              </w:r>
            </w:hyperlink>
            <w:r w:rsidRPr="0026166F">
              <w:rPr>
                <w:rFonts w:ascii="Arial" w:hAnsi="Arial" w:cs="Arial"/>
                <w:sz w:val="24"/>
                <w:szCs w:val="24"/>
              </w:rPr>
              <w:t>, установленном законодательством Российской Федерации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4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Другие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характеристики</w:t>
            </w: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При привлечении к работе с несовершеннолетними в качестве руководителей экскурсий с обучающимися - прохождение инструктажа по обеспечению безопасности жизнедеятельности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482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При привлечении к работе с несовершеннолетними в качестве руководителей туристских походов, экспедиций, путешествий с обучающимися - прохождение обучения по дополнительным общеобразовательным программам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6F">
        <w:rPr>
          <w:rFonts w:ascii="Arial" w:hAnsi="Arial" w:cs="Arial"/>
          <w:sz w:val="24"/>
          <w:szCs w:val="24"/>
        </w:rPr>
        <w:t>Дополнительные характеристики</w:t>
      </w: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1800"/>
        <w:gridCol w:w="5760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специальности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2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3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</w:rPr>
                <w:t>2357</w:t>
              </w:r>
            </w:hyperlink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Преподаватели по программам дополнительного обучения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4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</w:rPr>
                <w:t>ЕКС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5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</w:rPr>
                <w:t>Педагог-организатор</w:t>
              </w:r>
            </w:hyperlink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6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</w:rPr>
                <w:t>ОКПДТР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7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</w:rPr>
                <w:t>25481</w:t>
              </w:r>
            </w:hyperlink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Педагог-организатор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8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</w:rPr>
                <w:t>ОКСО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9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</w:rPr>
                <w:t>6.44.02.03</w:t>
              </w:r>
            </w:hyperlink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Педагогика дополнительного образования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Любые направления подготовки и специальности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19" w:name="sub_1331"/>
      <w:r w:rsidRPr="0026166F">
        <w:rPr>
          <w:rFonts w:ascii="Arial" w:hAnsi="Arial" w:cs="Arial"/>
          <w:sz w:val="24"/>
          <w:szCs w:val="24"/>
        </w:rPr>
        <w:t>3.3.1. Трудовая функция</w:t>
      </w:r>
    </w:p>
    <w:bookmarkEnd w:id="19"/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8"/>
        <w:gridCol w:w="3552"/>
        <w:gridCol w:w="900"/>
        <w:gridCol w:w="1250"/>
        <w:gridCol w:w="1810"/>
        <w:gridCol w:w="1080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Организация и проведение массовых досуговых мероприятий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С/01.6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Уровень(подуровень) квалификации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6.2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7"/>
        <w:gridCol w:w="2414"/>
        <w:gridCol w:w="1464"/>
        <w:gridCol w:w="1635"/>
        <w:gridCol w:w="2700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8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lastRenderedPageBreak/>
              <w:t>Происхождение трудовой функции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7380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Планирование массовых досуговых мероприятий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Разработка сценариев досуговых мероприятий, в том числе конкурсов, олимпиад, соревнований, выставок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Осуществление документационного обеспечения проведения досуговых мероприятий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Планирование подготовки мероприятий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Организация подготовки мероприятий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Проведение массовых досуговых мероприятий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Анализ организации досуговой деятельности и отдельных мероприятий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Планировать, организовывать и проводить досуговые мероприятия с учетом возрастных особенностей обучающихся, особенностей объединения / группы и отдельных обучающихся, специфики инклюзивного подхода в образовании (при его реализации), в том числе: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привлекать педагогических работников и обучающихся (детей и их родителей (законных представителей) к планированию и разработке содержания мероприятий;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поддерживать социально значимые инициативы обучающихся;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использовать при проведении досуговых мероприятий педагогически обоснованные формы, методы, способы и приемы организации деятельности и общения обучающихся (в том числе ИКТ, электронные, информационные и образовательные ресурсы) в соответствии с санитарно-гигиеническими нормами и с учетом возраста, состояния здоровья и индивидуальных особенностей обучающихся;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организовывать репетиции;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координировать деятельность педагогических работников, объединений обучающихся при подготовке мероприятий;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выполнять роль ведущего досуговых мероприятий;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привлекать к участию в мероприятиях одаренных детей и детей с ограниченными возможностями здоровья;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устанавливать взаимоотношения с обучающимися при проведении досуговых мероприятий, использовать различные средства педагогической поддержки обучающихся, испытывающих затруднения в общении;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использовать профориентационные возможности досуговой деятельности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 xml:space="preserve">Контролировать обеспечение санитарно-бытовых условий и условий внутренней среды, выполнение требований охраны труда, анализировать и устранять (минимизировать) </w:t>
            </w:r>
            <w:r w:rsidRPr="0026166F">
              <w:rPr>
                <w:rFonts w:ascii="Arial" w:hAnsi="Arial" w:cs="Arial"/>
                <w:sz w:val="24"/>
                <w:szCs w:val="24"/>
              </w:rPr>
              <w:lastRenderedPageBreak/>
              <w:t>возможные риски для жизни и здоровья обучающихся при проведении массовых досуговых мероприятий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Выполнять требования охраны труда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Взаимодействовать с членами педагогического коллектива, родителями (законными представителями) обучающихся (для дополнительных общеобразовательных программ), иными заинтересованными лицами и организациями при подготовке и проведении массовых досуговых мероприятий, соблюдать нормы педагогической этики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Осуществлять анализ организации досуговой деятельности, подготовки и проведения массовых мероприятий, отслеживать педагогические эффекты проведения мероприятий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Обрабатывать персональные данные с соблюдением требований, установленных законодательством Российской Федерации, определять законность требований различных категорий граждан и должностных лиц о предоставлении доступа к учебной документации, в том числе содержащей персональные данные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Основные направления досуговой деятельности, особенности организации и проведения массовых досуговых мероприятий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Способы выявления интересов обучающихся (детей и их родителей (законных представителей) в области досуговой деятельности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Методы и формы организации деятельности и общения, техники и приемы вовлечения обучающихся в деятельность и общение при организации и проведении досуговых мероприятий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Психолого-педагогические основы и методики применения технических средств обучения, ИКТ, электронных образовательных и информационных ресурсов, дистанционных образовательных технологий и электронного обучения, если их использование возможно для освоения дополнительной общеобразовательной программы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Техники и приемы общения (слушания, убеждения) с учетом возрастных и индивидуальных особенностей собеседников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Основные подходы и направления работы в области профессиональной ориентации, поддержки и сопровождения профессионального самоопределения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Особенности одаренных детей и обучающихся с ограниченными возможностями здоровья, трудностями в обучении, специфика инклюзивного подхода в образовании (в зависимости от направленности образовательной программы и контингента обучающихся)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Требования охраны труда при проведении досуговых мероприятий в организации, осуществляющей образовательную деятельность, и вне ее (на выездных мероприятиях)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Требования обеспечения безопасности жизни и здоровья обучающихся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 xml:space="preserve">Нормативные правовые акты в области защиты прав детей, включая </w:t>
            </w:r>
            <w:hyperlink r:id="rId60" w:history="1">
              <w:r w:rsidRPr="0026166F">
                <w:rPr>
                  <w:rFonts w:ascii="Arial" w:hAnsi="Arial" w:cs="Arial"/>
                  <w:color w:val="106BBE"/>
                  <w:sz w:val="24"/>
                  <w:szCs w:val="24"/>
                </w:rPr>
                <w:t>Конвенцию</w:t>
              </w:r>
            </w:hyperlink>
            <w:r w:rsidRPr="0026166F">
              <w:rPr>
                <w:rFonts w:ascii="Arial" w:hAnsi="Arial" w:cs="Arial"/>
                <w:sz w:val="24"/>
                <w:szCs w:val="24"/>
              </w:rPr>
              <w:t xml:space="preserve"> о правах ребенка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Законодательство Российской Федерации в части, регламентирующей педагогическую деятельность в сфере дополнительного образования детей и (или) взрослых, обработку персональных данных (понятие, порядок работы, меры защиты персональных данных, ответственность за нарушение законодательства Российской Федерации о персональных данных)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Локальные нормативные акты, регламентирующие организацию образовательного процесса, разработку программно-методического обеспечения, ведение и порядок доступа к учебной и иной документации, в том числе документации, содержащей персональные данные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Виды внебюджетных средств, источники их поступления и направления использования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Другие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характеристики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20" w:name="sub_1332"/>
      <w:r w:rsidRPr="0026166F">
        <w:rPr>
          <w:rFonts w:ascii="Arial" w:hAnsi="Arial" w:cs="Arial"/>
          <w:sz w:val="24"/>
          <w:szCs w:val="24"/>
        </w:rPr>
        <w:t>3.3.2. Трудовая функция</w:t>
      </w:r>
    </w:p>
    <w:bookmarkEnd w:id="20"/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8"/>
        <w:gridCol w:w="4272"/>
        <w:gridCol w:w="900"/>
        <w:gridCol w:w="1145"/>
        <w:gridCol w:w="1637"/>
        <w:gridCol w:w="638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Организационно-педагогическое обеспечение развития социального партнерства и продвижения услуг дополнительного образования детей и взрослых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С/02.6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6.3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2"/>
        <w:gridCol w:w="2258"/>
        <w:gridCol w:w="1606"/>
        <w:gridCol w:w="1814"/>
        <w:gridCol w:w="2520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8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7380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Планирование, организация и проведение мероприятий для сохранения числа имеющихся обучающихся и привлечения новых обучающихся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Организация набора и комплектования групп обучающихся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Взаимодействие с органами власти, выполняющими функции учредителя, заинтересованными лицами и организациями, в том числе с социальными партнерами организации, осуществляющей образовательную деятельность, по вопросам развития дополнительного образования и проведения массовых досуговых мероприятий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Планировать мероприятия для привлечения потенциального контингента обучающихся различного возраста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 xml:space="preserve">Организовывать подготовку и размещение, готовить и размещать информационно-рекламные материалы (листовки, </w:t>
            </w:r>
            <w:r w:rsidRPr="0026166F">
              <w:rPr>
                <w:rFonts w:ascii="Arial" w:hAnsi="Arial" w:cs="Arial"/>
                <w:sz w:val="24"/>
                <w:szCs w:val="24"/>
              </w:rPr>
              <w:lastRenderedPageBreak/>
              <w:t>буклеты, плакаты, баннеры, презентации) о возможностях дополнительного образования детей и взрослых в различных областях деятельности, о перечне и основных характеристиках предлагаемых к освоению образовательных программ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Проводить презентации организации, осуществляющей образовательную деятельность, и реализуемых ею образовательных программ, дни открытых дверей, конференции, выставки и другие мероприятия, обеспечивающие связь с общественностью, родителями (законными представителями) и детьми и (или) взрослым населением, заинтересованными организациями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Организовывать мероприятия по набору и комплектованию групп обучающихся с учетом специфики реализуемых дополнительных общеобразовательных программ, индивидуальных и возрастных характеристик обучающихся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Находить заинтересованных лиц и организации, развивать формальные (договорные, организационные) и неформальные формы взаимодействия с ними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Взаимодействовать с членами педагогического коллектива, представителями профессионального сообщества, родителями обучающихся (для дополнительных общеобразовательных программ), иными заинтересованными лицами и организациями, в том числе с социальными партнерами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Создавать условия для поддержания интереса обучающихся к дополнительному образованию и освоению дополнительных общеобразовательных программ в организации, осуществляющей образовательную деятельность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Обрабатывать персональные данные с соблюдением требований, установленных законодательством Российской Федерации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Перечень и характеристики предлагаемых к освоению дополнительных общеобразовательных программ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Основные правила и технические приемы создания информационно-рекламных материалов (листовок, буклетов, плакатов, баннеров, презентаций) на бумажных и электронных носителях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Основные методы, приемы и способы привлечения потенциального контингента обучающихся по дополнительным общеобразовательным программам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Техники и приемы общения (слушания, убеждения) с учетом возрастных и индивидуальных особенностей собеседников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Техники и приемы вовлечения в деятельность и поддержания интереса к ней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Методы, приемы и способы формирования благоприятного психологического микроклимата и обеспечения условий для сотрудничества обучающихся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Источники, причины, виды и способы разрешения конфликтов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 xml:space="preserve">Законодательство Российской Федерации в части, регламентирующей педагогическую деятельность в сфере </w:t>
            </w:r>
            <w:r w:rsidRPr="0026166F">
              <w:rPr>
                <w:rFonts w:ascii="Arial" w:hAnsi="Arial" w:cs="Arial"/>
                <w:sz w:val="24"/>
                <w:szCs w:val="24"/>
              </w:rPr>
              <w:lastRenderedPageBreak/>
              <w:t>дополнительного образования детей и (или) взрослых, обработку персональных данных (понятие, порядок работы, меры защиты персональных данных, ответственность за нарушение закона о персональных данных)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Локальные нормативные акты, регламентирующие организацию образовательного процесса, ведение и порядок доступа к учебной и иной документации, в том числе документации, содержащей персональные данные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Другие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характеристики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21" w:name="sub_1333"/>
      <w:r w:rsidRPr="0026166F">
        <w:rPr>
          <w:rFonts w:ascii="Arial" w:hAnsi="Arial" w:cs="Arial"/>
          <w:sz w:val="24"/>
          <w:szCs w:val="24"/>
        </w:rPr>
        <w:t>3.3.3. Трудовая функция</w:t>
      </w:r>
    </w:p>
    <w:bookmarkEnd w:id="21"/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8"/>
        <w:gridCol w:w="3922"/>
        <w:gridCol w:w="900"/>
        <w:gridCol w:w="1260"/>
        <w:gridCol w:w="1620"/>
        <w:gridCol w:w="900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4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Организация дополнительного образования детей и взрослых по одному или нескольким направлениям деятельности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С/03.6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6.3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2"/>
        <w:gridCol w:w="2381"/>
        <w:gridCol w:w="1483"/>
        <w:gridCol w:w="1378"/>
        <w:gridCol w:w="2956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8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7380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Анализ внутренних и внешних (средовых) условий развития дополнительного образования в организации, осуществляющей образовательную деятельность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Разработка предложений по развитию дополнительного образования (направлению дополнительного образования) в организации, осуществляющей образовательную деятельность, и представление их руководству организации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Координация и контроль работы педагогических работников и объединений обучающихся в организации, осуществляющей образовательную деятельность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Планирование и организация совместно с методистом методической работы и дополнительного профессионального образования по программам повышения квалификации педагогических работников организации, осуществляющей образовательную деятельность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Анализ процесса и результатов реализации дополнительных образовательных программ организацией, осуществляющей образовательную деятельность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 xml:space="preserve">Ориентироваться в источниках, анализировать и обобщать информацию о государственной и региональной политике в области образования, необходимую для определения </w:t>
            </w:r>
            <w:r w:rsidRPr="0026166F">
              <w:rPr>
                <w:rFonts w:ascii="Arial" w:hAnsi="Arial" w:cs="Arial"/>
                <w:sz w:val="24"/>
                <w:szCs w:val="24"/>
              </w:rPr>
              <w:lastRenderedPageBreak/>
              <w:t>требований к качеству дополнительного образования детей и (или) взрослых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Изучать рынок дополнительных образовательных услуг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Определять, изучать и анализировать внутренние и внешние (средовые) условия развития организации, осуществляющей образовательную деятельность, в том числе социально-экономические условия деятельности, социально-психологические особенности контингента обучающихся, методическое и кадровое обеспечение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Разрабатывать и представлять руководству и педагогическому коллективу предложения по развитию организации, осуществляющей образовательную деятельность, перечню и содержанию образовательных программ, обеспечению качества их реализации, совершенствованию кадрового, нормативного, учебно-методического и материально-технического обеспечения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Создавать условия для появления новых творческих объединений, отвечающих интересам детей и (или) взрослых, развития деятельности детских и молодежных общественных организаций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Контролировать и организовывать работу педагогических работников, детских и молодежных объединений: посещать занятия и досуговые мероприятия, анализировать и обсуждать их с педагогами дополнительного образования, составлять расписание работы творческих объединений (кружков, секций), контролировать соблюдение требований охраны труда на занятиях и при проведении досуговых мероприятий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Взаимодействовать с методистом по вопросам планирования и организации методической работы и дополнительного профессионального образования по программам повышения квалификации педагогических работников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Анализировать процесс и результаты деятельности организации, осуществляющей образовательную деятельность, по реализации дополнительных образовательных программ и развитию дополнительного образования детей и (или) взрослых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Законодательство Российской Федерации и субъекта Российской Федерации в части, регламентирующей деятельность в сфере дополнительного образования детей и взрослых, локальные нормативные акты организации, осуществляющей образовательную деятельность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Методологические основы современного дополнительного образования детей и взрослых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Современные концепции и модели, образовательные технологии дополнительного образования детей и взрослых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Особенности построения компетентностно-ориентрованного образовательного процесса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 xml:space="preserve">Источники достоверной информации, отражающие государственную и региональную политику в области </w:t>
            </w:r>
            <w:r w:rsidRPr="0026166F">
              <w:rPr>
                <w:rFonts w:ascii="Arial" w:hAnsi="Arial" w:cs="Arial"/>
                <w:sz w:val="24"/>
                <w:szCs w:val="24"/>
              </w:rPr>
              <w:lastRenderedPageBreak/>
              <w:t>образования в целом и реализации дополнительных образовательных программ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Внутренние и внешние (средовые) условия развития дополнительного образования в организации, осуществляющей образовательную деятельность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Возрастные особенности обучающихся, особенности реализации дополнительных общеобразовательных программ для одаренных обучающихся, обучающихся с ограниченными возможностями здоровья, вопросы индивидуализации обучения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Стадии профессионального развития педагогических работников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Правила слушания, ведения беседы, убеждения, приемы привлечения внимания, структурирования информации, преодоления барьеров общения; логика и правила построения устного и письменного монологического сообщения, ведения профессионального диалога, формы представления предложений по развитию образования руководителям и педагогическому коллективу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Требования обеспечения безопасности жизни и здоровья обучающихся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270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Другие</w:t>
            </w:r>
          </w:p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характеристики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6166F" w:rsidRPr="0026166F" w:rsidRDefault="0026166F" w:rsidP="0026166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2" w:name="sub_1004"/>
      <w:r w:rsidRPr="0026166F">
        <w:rPr>
          <w:rFonts w:ascii="Arial" w:hAnsi="Arial" w:cs="Arial"/>
          <w:b/>
          <w:bCs/>
          <w:color w:val="26282F"/>
          <w:sz w:val="24"/>
          <w:szCs w:val="24"/>
        </w:rPr>
        <w:t>IV. Сведения об организациях - разработчиках профессионального стандарта</w:t>
      </w:r>
    </w:p>
    <w:bookmarkEnd w:id="22"/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23" w:name="sub_1041"/>
      <w:r w:rsidRPr="0026166F">
        <w:rPr>
          <w:rFonts w:ascii="Arial" w:hAnsi="Arial" w:cs="Arial"/>
          <w:sz w:val="24"/>
          <w:szCs w:val="24"/>
        </w:rPr>
        <w:t>4.1. Ответственная организация-разработчик</w:t>
      </w:r>
    </w:p>
    <w:bookmarkEnd w:id="23"/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5050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0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Государственное автономное учреждение дополнительного профессионального образования Ярославской области "Институт развития образования"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503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Ректор</w:t>
            </w:r>
          </w:p>
        </w:tc>
        <w:tc>
          <w:tcPr>
            <w:tcW w:w="505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Золотарева Ангелина Викторовна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5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10080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ФГАУ "Федеральный институт развития образования", город Москва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503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Директор</w:t>
            </w:r>
          </w:p>
        </w:tc>
        <w:tc>
          <w:tcPr>
            <w:tcW w:w="505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Асмолов Александр Григорьевич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24" w:name="sub_1042"/>
      <w:r w:rsidRPr="0026166F">
        <w:rPr>
          <w:rFonts w:ascii="Arial" w:hAnsi="Arial" w:cs="Arial"/>
          <w:sz w:val="24"/>
          <w:szCs w:val="24"/>
        </w:rPr>
        <w:t>4.2. Наименования организаций-разработчиков</w:t>
      </w:r>
    </w:p>
    <w:bookmarkEnd w:id="24"/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9180"/>
      </w:tblGrid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Государственное бюджетное образовательное учреждение дополнительного образования детей Архангельской области "Дворец детского и юношеского творчества"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Государственное бюджетное нетиповое образовательное учреждение Республики Саха (Якутия) "Республиканский ресурсный центр "Юные якутяне"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Краевое государственное бюджетное учреждение дополнительного профессионального образования "Алтайский краевой институт повышения квалификации работников образования"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Тамбовское областное государственное образовательное автономное учреждение дополнительного профессионального образования "Институт повышения квалификации работников образования"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Государственное бюджетное учреждение дополнительного профессионального образования "Челябинский институт переподготовки и повышения квалификации работников образования"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АНО "Национальное агентство развития квалификаций", город Москва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АНО "Центр развития образования и сертификации персонала "Универсум", город Челябинск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ОГОУ ДПО "Иркутский институт повышения квалификации работников образования", город Иркутск</w:t>
            </w:r>
          </w:p>
        </w:tc>
      </w:tr>
      <w:tr w:rsidR="0026166F" w:rsidRPr="0026166F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166F" w:rsidRPr="0026166F" w:rsidRDefault="0026166F" w:rsidP="002616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166F">
              <w:rPr>
                <w:rFonts w:ascii="Arial" w:hAnsi="Arial" w:cs="Arial"/>
                <w:sz w:val="24"/>
                <w:szCs w:val="24"/>
              </w:rPr>
              <w:t>ФГБОУ ДПО "Институт развития дополнительного профессионального образования", город Москва</w:t>
            </w:r>
          </w:p>
        </w:tc>
      </w:tr>
    </w:tbl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26166F">
        <w:rPr>
          <w:rFonts w:ascii="Courier New" w:hAnsi="Courier New" w:cs="Courier New"/>
        </w:rPr>
        <w:t>──────────────────────────────</w:t>
      </w: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5" w:name="sub_111"/>
      <w:r w:rsidRPr="0026166F">
        <w:rPr>
          <w:rFonts w:ascii="Arial" w:hAnsi="Arial" w:cs="Arial"/>
          <w:sz w:val="24"/>
          <w:szCs w:val="24"/>
          <w:vertAlign w:val="superscript"/>
        </w:rPr>
        <w:t>1</w:t>
      </w:r>
      <w:r w:rsidRPr="0026166F">
        <w:rPr>
          <w:rFonts w:ascii="Arial" w:hAnsi="Arial" w:cs="Arial"/>
          <w:sz w:val="24"/>
          <w:szCs w:val="24"/>
        </w:rPr>
        <w:t xml:space="preserve"> </w:t>
      </w:r>
      <w:hyperlink r:id="rId61" w:history="1">
        <w:r w:rsidRPr="0026166F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</w:t>
        </w:r>
      </w:hyperlink>
      <w:r w:rsidRPr="0026166F">
        <w:rPr>
          <w:rFonts w:ascii="Arial" w:hAnsi="Arial" w:cs="Arial"/>
          <w:sz w:val="24"/>
          <w:szCs w:val="24"/>
        </w:rPr>
        <w:t xml:space="preserve"> занятий.</w:t>
      </w: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6" w:name="sub_222"/>
      <w:bookmarkEnd w:id="25"/>
      <w:r w:rsidRPr="0026166F">
        <w:rPr>
          <w:rFonts w:ascii="Arial" w:hAnsi="Arial" w:cs="Arial"/>
          <w:sz w:val="24"/>
          <w:szCs w:val="24"/>
          <w:vertAlign w:val="superscript"/>
        </w:rPr>
        <w:t>2</w:t>
      </w:r>
      <w:r w:rsidRPr="0026166F">
        <w:rPr>
          <w:rFonts w:ascii="Arial" w:hAnsi="Arial" w:cs="Arial"/>
          <w:sz w:val="24"/>
          <w:szCs w:val="24"/>
        </w:rPr>
        <w:t xml:space="preserve"> </w:t>
      </w:r>
      <w:hyperlink r:id="rId62" w:history="1">
        <w:r w:rsidRPr="0026166F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</w:t>
        </w:r>
      </w:hyperlink>
      <w:r w:rsidRPr="0026166F">
        <w:rPr>
          <w:rFonts w:ascii="Arial" w:hAnsi="Arial" w:cs="Arial"/>
          <w:sz w:val="24"/>
          <w:szCs w:val="24"/>
        </w:rPr>
        <w:t xml:space="preserve"> видов экономической деятельности.</w:t>
      </w: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7" w:name="sub_333"/>
      <w:bookmarkEnd w:id="26"/>
      <w:r w:rsidRPr="0026166F">
        <w:rPr>
          <w:rFonts w:ascii="Arial" w:hAnsi="Arial" w:cs="Arial"/>
          <w:sz w:val="24"/>
          <w:szCs w:val="24"/>
          <w:vertAlign w:val="superscript"/>
        </w:rPr>
        <w:t xml:space="preserve">3 </w:t>
      </w:r>
      <w:r w:rsidRPr="0026166F">
        <w:rPr>
          <w:rFonts w:ascii="Arial" w:hAnsi="Arial" w:cs="Arial"/>
          <w:sz w:val="24"/>
          <w:szCs w:val="24"/>
        </w:rPr>
        <w:t>К дополнительным общеобразовательным программам относятся программы различной направленности: технической, естественнонаучной, физкультурно-спортивной, художественной, туристско-краеведческой, социально-педагогической.</w:t>
      </w: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8" w:name="sub_444"/>
      <w:bookmarkEnd w:id="27"/>
      <w:r w:rsidRPr="0026166F">
        <w:rPr>
          <w:rFonts w:ascii="Arial" w:hAnsi="Arial" w:cs="Arial"/>
          <w:sz w:val="24"/>
          <w:szCs w:val="24"/>
          <w:vertAlign w:val="superscript"/>
        </w:rPr>
        <w:t xml:space="preserve">4 </w:t>
      </w:r>
      <w:r w:rsidRPr="0026166F">
        <w:rPr>
          <w:rFonts w:ascii="Arial" w:hAnsi="Arial" w:cs="Arial"/>
          <w:sz w:val="24"/>
          <w:szCs w:val="24"/>
        </w:rPr>
        <w:t xml:space="preserve">Старший педагог дополнительного образования с целью обеспечения координации деятельности педагогов дополнительного образования и оказания им методической помощи дополнительно выполняет функции, описанные в обобщенных трудовых функциях </w:t>
      </w:r>
      <w:hyperlink w:anchor="sub_1022" w:history="1">
        <w:r w:rsidRPr="0026166F">
          <w:rPr>
            <w:rFonts w:ascii="Arial" w:hAnsi="Arial" w:cs="Arial"/>
            <w:color w:val="106BBE"/>
            <w:sz w:val="24"/>
            <w:szCs w:val="24"/>
          </w:rPr>
          <w:t>В</w:t>
        </w:r>
      </w:hyperlink>
      <w:r w:rsidRPr="0026166F">
        <w:rPr>
          <w:rFonts w:ascii="Arial" w:hAnsi="Arial" w:cs="Arial"/>
          <w:sz w:val="24"/>
          <w:szCs w:val="24"/>
        </w:rPr>
        <w:t xml:space="preserve"> "Организационно-методическое обеспечение реализации дополнительных общеобразовательных программ" и </w:t>
      </w:r>
      <w:hyperlink w:anchor="sub_1023" w:history="1">
        <w:r w:rsidRPr="0026166F">
          <w:rPr>
            <w:rFonts w:ascii="Arial" w:hAnsi="Arial" w:cs="Arial"/>
            <w:color w:val="106BBE"/>
            <w:sz w:val="24"/>
            <w:szCs w:val="24"/>
          </w:rPr>
          <w:t>С</w:t>
        </w:r>
      </w:hyperlink>
      <w:r w:rsidRPr="0026166F">
        <w:rPr>
          <w:rFonts w:ascii="Arial" w:hAnsi="Arial" w:cs="Arial"/>
          <w:sz w:val="24"/>
          <w:szCs w:val="24"/>
        </w:rPr>
        <w:t xml:space="preserve"> "Организационно-педагогическое обеспечение реализации дополнительных общеобразовательных программ" настоящего профессионального стандарта.</w:t>
      </w: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9" w:name="sub_555"/>
      <w:bookmarkEnd w:id="28"/>
      <w:r w:rsidRPr="0026166F">
        <w:rPr>
          <w:rFonts w:ascii="Arial" w:hAnsi="Arial" w:cs="Arial"/>
          <w:sz w:val="24"/>
          <w:szCs w:val="24"/>
          <w:vertAlign w:val="superscript"/>
        </w:rPr>
        <w:t>5</w:t>
      </w:r>
      <w:r w:rsidRPr="0026166F">
        <w:rPr>
          <w:rFonts w:ascii="Arial" w:hAnsi="Arial" w:cs="Arial"/>
          <w:sz w:val="24"/>
          <w:szCs w:val="24"/>
        </w:rPr>
        <w:t xml:space="preserve"> Наименование должности используется при реализации дополнительных предпрофессиональных образовательных программ в области физической культуры и спорта.</w:t>
      </w: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0" w:name="sub_666"/>
      <w:bookmarkEnd w:id="29"/>
      <w:r w:rsidRPr="0026166F">
        <w:rPr>
          <w:rFonts w:ascii="Arial" w:hAnsi="Arial" w:cs="Arial"/>
          <w:sz w:val="24"/>
          <w:szCs w:val="24"/>
          <w:vertAlign w:val="superscript"/>
        </w:rPr>
        <w:t>6</w:t>
      </w:r>
      <w:r w:rsidRPr="0026166F">
        <w:rPr>
          <w:rFonts w:ascii="Arial" w:hAnsi="Arial" w:cs="Arial"/>
          <w:sz w:val="24"/>
          <w:szCs w:val="24"/>
        </w:rPr>
        <w:t xml:space="preserve"> Старший тренер-преподаватель с целью обеспечения координации деятельности тренеров-преподавателей и оказания методической помощи дополнительно выполняет функции, описанные в обобщенных трудовых функциях </w:t>
      </w:r>
      <w:hyperlink w:anchor="sub_1022" w:history="1">
        <w:r w:rsidRPr="0026166F">
          <w:rPr>
            <w:rFonts w:ascii="Arial" w:hAnsi="Arial" w:cs="Arial"/>
            <w:color w:val="106BBE"/>
            <w:sz w:val="24"/>
            <w:szCs w:val="24"/>
          </w:rPr>
          <w:t>В</w:t>
        </w:r>
      </w:hyperlink>
      <w:r w:rsidRPr="0026166F">
        <w:rPr>
          <w:rFonts w:ascii="Arial" w:hAnsi="Arial" w:cs="Arial"/>
          <w:sz w:val="24"/>
          <w:szCs w:val="24"/>
        </w:rPr>
        <w:t xml:space="preserve"> "Организационно-методическое обеспечение реализации дополнительных общеобразовательных программ" и </w:t>
      </w:r>
      <w:hyperlink w:anchor="sub_1023" w:history="1">
        <w:r w:rsidRPr="0026166F">
          <w:rPr>
            <w:rFonts w:ascii="Arial" w:hAnsi="Arial" w:cs="Arial"/>
            <w:color w:val="106BBE"/>
            <w:sz w:val="24"/>
            <w:szCs w:val="24"/>
          </w:rPr>
          <w:t>С</w:t>
        </w:r>
      </w:hyperlink>
      <w:r w:rsidRPr="0026166F">
        <w:rPr>
          <w:rFonts w:ascii="Arial" w:hAnsi="Arial" w:cs="Arial"/>
          <w:sz w:val="24"/>
          <w:szCs w:val="24"/>
        </w:rPr>
        <w:t xml:space="preserve"> "Организационно-педагогическое обеспечение реализации дополнительных общеобразовательных программ" настоящего профессионального стандарта.</w:t>
      </w: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1" w:name="sub_777"/>
      <w:bookmarkEnd w:id="30"/>
      <w:r w:rsidRPr="0026166F">
        <w:rPr>
          <w:rFonts w:ascii="Arial" w:hAnsi="Arial" w:cs="Arial"/>
          <w:sz w:val="24"/>
          <w:szCs w:val="24"/>
          <w:vertAlign w:val="superscript"/>
        </w:rPr>
        <w:t>7</w:t>
      </w:r>
      <w:r w:rsidRPr="0026166F">
        <w:rPr>
          <w:rFonts w:ascii="Arial" w:hAnsi="Arial" w:cs="Arial"/>
          <w:sz w:val="24"/>
          <w:szCs w:val="24"/>
        </w:rPr>
        <w:t xml:space="preserve"> Наименование должности используется в организациях дополнительного образования при реализации дополнительных предпрофессиональных и общеразвивающих образовательных программ в области искусств (детские школы искусств по видам искусств).</w:t>
      </w: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2" w:name="sub_888"/>
      <w:bookmarkEnd w:id="31"/>
      <w:r w:rsidRPr="0026166F">
        <w:rPr>
          <w:rFonts w:ascii="Arial" w:hAnsi="Arial" w:cs="Arial"/>
          <w:sz w:val="24"/>
          <w:szCs w:val="24"/>
          <w:vertAlign w:val="superscript"/>
        </w:rPr>
        <w:t xml:space="preserve">8 </w:t>
      </w:r>
      <w:hyperlink r:id="rId63" w:history="1">
        <w:r w:rsidRPr="0026166F">
          <w:rPr>
            <w:rFonts w:ascii="Arial" w:hAnsi="Arial" w:cs="Arial"/>
            <w:color w:val="106BBE"/>
            <w:sz w:val="24"/>
            <w:szCs w:val="24"/>
          </w:rPr>
          <w:t>Статьи 331</w:t>
        </w:r>
      </w:hyperlink>
      <w:r w:rsidRPr="0026166F">
        <w:rPr>
          <w:rFonts w:ascii="Arial" w:hAnsi="Arial" w:cs="Arial"/>
          <w:sz w:val="24"/>
          <w:szCs w:val="24"/>
        </w:rPr>
        <w:t xml:space="preserve">, </w:t>
      </w:r>
      <w:hyperlink r:id="rId64" w:history="1">
        <w:r w:rsidRPr="0026166F">
          <w:rPr>
            <w:rFonts w:ascii="Arial" w:hAnsi="Arial" w:cs="Arial"/>
            <w:color w:val="106BBE"/>
            <w:sz w:val="24"/>
            <w:szCs w:val="24"/>
          </w:rPr>
          <w:t>351.1</w:t>
        </w:r>
      </w:hyperlink>
      <w:r w:rsidRPr="0026166F">
        <w:rPr>
          <w:rFonts w:ascii="Arial" w:hAnsi="Arial" w:cs="Arial"/>
          <w:sz w:val="24"/>
          <w:szCs w:val="24"/>
        </w:rPr>
        <w:t xml:space="preserve"> Трудового кодекса Российской Федерации от 30 декабря 2001 г. N 197-ФЗ (Собрание законодательства Российской Федерации, 2002, N 1, ст. 308, 2010, N 52, ст. 7002, 2013, N 27, ст. 3477, 2014, N 52, ст. 7554,2015, N 1, ст. 42).</w:t>
      </w: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3" w:name="sub_999"/>
      <w:bookmarkEnd w:id="32"/>
      <w:r w:rsidRPr="0026166F">
        <w:rPr>
          <w:rFonts w:ascii="Arial" w:hAnsi="Arial" w:cs="Arial"/>
          <w:sz w:val="24"/>
          <w:szCs w:val="24"/>
          <w:vertAlign w:val="superscript"/>
        </w:rPr>
        <w:t xml:space="preserve">9 </w:t>
      </w:r>
      <w:hyperlink r:id="rId65" w:history="1">
        <w:r w:rsidRPr="0026166F">
          <w:rPr>
            <w:rFonts w:ascii="Arial" w:hAnsi="Arial" w:cs="Arial"/>
            <w:color w:val="106BBE"/>
            <w:sz w:val="24"/>
            <w:szCs w:val="24"/>
          </w:rPr>
          <w:t>Приказ</w:t>
        </w:r>
      </w:hyperlink>
      <w:r w:rsidRPr="0026166F">
        <w:rPr>
          <w:rFonts w:ascii="Arial" w:hAnsi="Arial" w:cs="Arial"/>
          <w:sz w:val="24"/>
          <w:szCs w:val="24"/>
        </w:rPr>
        <w:t xml:space="preserve"> Минздравсоцразвития России от 12 апреля 2011 г. N 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 Минюстом России 21 октября 2011 г., регистрационный N 22111), с изменениями, внесенными приказами Минздрава России </w:t>
      </w:r>
      <w:hyperlink r:id="rId66" w:history="1">
        <w:r w:rsidRPr="0026166F">
          <w:rPr>
            <w:rFonts w:ascii="Arial" w:hAnsi="Arial" w:cs="Arial"/>
            <w:color w:val="106BBE"/>
            <w:sz w:val="24"/>
            <w:szCs w:val="24"/>
          </w:rPr>
          <w:t>от 15 мая 2013 г. N 296н</w:t>
        </w:r>
      </w:hyperlink>
      <w:r w:rsidRPr="0026166F">
        <w:rPr>
          <w:rFonts w:ascii="Arial" w:hAnsi="Arial" w:cs="Arial"/>
          <w:sz w:val="24"/>
          <w:szCs w:val="24"/>
        </w:rPr>
        <w:t xml:space="preserve"> (зарегистрирован Минюстом России 3 июля 2013 г., регистрационный N 28970) и </w:t>
      </w:r>
      <w:hyperlink r:id="rId67" w:history="1">
        <w:r w:rsidRPr="0026166F">
          <w:rPr>
            <w:rFonts w:ascii="Arial" w:hAnsi="Arial" w:cs="Arial"/>
            <w:color w:val="106BBE"/>
            <w:sz w:val="24"/>
            <w:szCs w:val="24"/>
          </w:rPr>
          <w:t>от 5 декабря 2014 г. N 801н</w:t>
        </w:r>
      </w:hyperlink>
      <w:r w:rsidRPr="0026166F">
        <w:rPr>
          <w:rFonts w:ascii="Arial" w:hAnsi="Arial" w:cs="Arial"/>
          <w:sz w:val="24"/>
          <w:szCs w:val="24"/>
        </w:rPr>
        <w:t xml:space="preserve"> (зарегистрирован Минюстом России 3 февраля 2015 г., регистрационный N 35848), </w:t>
      </w:r>
      <w:hyperlink r:id="rId68" w:history="1">
        <w:r w:rsidRPr="0026166F">
          <w:rPr>
            <w:rFonts w:ascii="Arial" w:hAnsi="Arial" w:cs="Arial"/>
            <w:color w:val="106BBE"/>
            <w:sz w:val="24"/>
            <w:szCs w:val="24"/>
          </w:rPr>
          <w:t>приказом</w:t>
        </w:r>
      </w:hyperlink>
      <w:r w:rsidRPr="0026166F">
        <w:rPr>
          <w:rFonts w:ascii="Arial" w:hAnsi="Arial" w:cs="Arial"/>
          <w:sz w:val="24"/>
          <w:szCs w:val="24"/>
        </w:rPr>
        <w:t xml:space="preserve"> Минтруда России, Минздрава России от 6 февраля 2018 г. N 62н/49н (зарегистрирован Минюстом России 2 марта 2018 г., регистрационный N 50237); </w:t>
      </w:r>
      <w:hyperlink r:id="rId69" w:history="1">
        <w:r w:rsidRPr="0026166F">
          <w:rPr>
            <w:rFonts w:ascii="Arial" w:hAnsi="Arial" w:cs="Arial"/>
            <w:color w:val="106BBE"/>
            <w:sz w:val="24"/>
            <w:szCs w:val="24"/>
          </w:rPr>
          <w:t>статья 48</w:t>
        </w:r>
      </w:hyperlink>
      <w:r w:rsidRPr="0026166F">
        <w:rPr>
          <w:rFonts w:ascii="Arial" w:hAnsi="Arial" w:cs="Arial"/>
          <w:sz w:val="24"/>
          <w:szCs w:val="24"/>
        </w:rPr>
        <w:t xml:space="preserve"> Федерального закона от 29 декабря 2012 г. N 273-Ф3 "Об образовании в Российской Федерации" (Собрание законодательства Российской Федерации, 2012, N 53, ст. 7598); </w:t>
      </w:r>
      <w:hyperlink r:id="rId70" w:history="1">
        <w:r w:rsidRPr="0026166F">
          <w:rPr>
            <w:rFonts w:ascii="Arial" w:hAnsi="Arial" w:cs="Arial"/>
            <w:color w:val="106BBE"/>
            <w:sz w:val="24"/>
            <w:szCs w:val="24"/>
          </w:rPr>
          <w:t>статьи 69</w:t>
        </w:r>
      </w:hyperlink>
      <w:r w:rsidRPr="0026166F">
        <w:rPr>
          <w:rFonts w:ascii="Arial" w:hAnsi="Arial" w:cs="Arial"/>
          <w:sz w:val="24"/>
          <w:szCs w:val="24"/>
        </w:rPr>
        <w:t xml:space="preserve">, </w:t>
      </w:r>
      <w:hyperlink r:id="rId71" w:history="1">
        <w:r w:rsidRPr="0026166F">
          <w:rPr>
            <w:rFonts w:ascii="Arial" w:hAnsi="Arial" w:cs="Arial"/>
            <w:color w:val="106BBE"/>
            <w:sz w:val="24"/>
            <w:szCs w:val="24"/>
          </w:rPr>
          <w:t>213</w:t>
        </w:r>
      </w:hyperlink>
      <w:r w:rsidRPr="0026166F">
        <w:rPr>
          <w:rFonts w:ascii="Arial" w:hAnsi="Arial" w:cs="Arial"/>
          <w:sz w:val="24"/>
          <w:szCs w:val="24"/>
        </w:rPr>
        <w:t xml:space="preserve"> Трудового кодекса Российской Федерации от 30 декабря 2001 г. N 197-ФЗ (Собрание законодательства Российской Федерации, 2002, N 1, ст. 3; 2004, N 35, ст. 3607; 2006, N 27, ст. 2878; 2008, N 30, ст. 3616; 2011, N 49, ст. 7031; 2013, N 48, ст. 6165, N 52, ст. 6986).</w:t>
      </w: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4" w:name="sub_101010"/>
      <w:bookmarkEnd w:id="33"/>
      <w:r w:rsidRPr="0026166F">
        <w:rPr>
          <w:rFonts w:ascii="Arial" w:hAnsi="Arial" w:cs="Arial"/>
          <w:sz w:val="24"/>
          <w:szCs w:val="24"/>
          <w:vertAlign w:val="superscript"/>
        </w:rPr>
        <w:t>10</w:t>
      </w:r>
      <w:r w:rsidRPr="0026166F">
        <w:rPr>
          <w:rFonts w:ascii="Arial" w:hAnsi="Arial" w:cs="Arial"/>
          <w:sz w:val="24"/>
          <w:szCs w:val="24"/>
        </w:rPr>
        <w:t xml:space="preserve"> </w:t>
      </w:r>
      <w:hyperlink r:id="rId72" w:history="1">
        <w:r w:rsidRPr="0026166F">
          <w:rPr>
            <w:rFonts w:ascii="Arial" w:hAnsi="Arial" w:cs="Arial"/>
            <w:color w:val="106BBE"/>
            <w:sz w:val="24"/>
            <w:szCs w:val="24"/>
          </w:rPr>
          <w:t>Единый квалификационный справочник</w:t>
        </w:r>
      </w:hyperlink>
      <w:r w:rsidRPr="0026166F">
        <w:rPr>
          <w:rFonts w:ascii="Arial" w:hAnsi="Arial" w:cs="Arial"/>
          <w:sz w:val="24"/>
          <w:szCs w:val="24"/>
        </w:rPr>
        <w:t xml:space="preserve"> должностей руководителей, специалистов и служащих.</w:t>
      </w: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5" w:name="sub_111111"/>
      <w:bookmarkEnd w:id="34"/>
      <w:r w:rsidRPr="0026166F">
        <w:rPr>
          <w:rFonts w:ascii="Arial" w:hAnsi="Arial" w:cs="Arial"/>
          <w:sz w:val="24"/>
          <w:szCs w:val="24"/>
          <w:vertAlign w:val="superscript"/>
        </w:rPr>
        <w:t>11</w:t>
      </w:r>
      <w:r w:rsidRPr="0026166F">
        <w:rPr>
          <w:rFonts w:ascii="Arial" w:hAnsi="Arial" w:cs="Arial"/>
          <w:sz w:val="24"/>
          <w:szCs w:val="24"/>
        </w:rPr>
        <w:t xml:space="preserve"> </w:t>
      </w:r>
      <w:hyperlink r:id="rId73" w:history="1">
        <w:r w:rsidRPr="0026166F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</w:t>
        </w:r>
      </w:hyperlink>
      <w:r w:rsidRPr="0026166F">
        <w:rPr>
          <w:rFonts w:ascii="Arial" w:hAnsi="Arial" w:cs="Arial"/>
          <w:sz w:val="24"/>
          <w:szCs w:val="24"/>
        </w:rPr>
        <w:t xml:space="preserve"> профессий рабочих, должностей служащих и тарифных разрядов.</w:t>
      </w: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6" w:name="sub_121212"/>
      <w:bookmarkEnd w:id="35"/>
      <w:r w:rsidRPr="0026166F">
        <w:rPr>
          <w:rFonts w:ascii="Arial" w:hAnsi="Arial" w:cs="Arial"/>
          <w:sz w:val="24"/>
          <w:szCs w:val="24"/>
          <w:vertAlign w:val="superscript"/>
        </w:rPr>
        <w:t>12</w:t>
      </w:r>
      <w:r w:rsidRPr="0026166F">
        <w:rPr>
          <w:rFonts w:ascii="Arial" w:hAnsi="Arial" w:cs="Arial"/>
          <w:sz w:val="24"/>
          <w:szCs w:val="24"/>
        </w:rPr>
        <w:t xml:space="preserve"> </w:t>
      </w:r>
      <w:hyperlink r:id="rId74" w:history="1">
        <w:r w:rsidRPr="0026166F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</w:t>
        </w:r>
      </w:hyperlink>
      <w:r w:rsidRPr="0026166F">
        <w:rPr>
          <w:rFonts w:ascii="Arial" w:hAnsi="Arial" w:cs="Arial"/>
          <w:sz w:val="24"/>
          <w:szCs w:val="24"/>
        </w:rPr>
        <w:t xml:space="preserve"> специальностей по образованию.</w:t>
      </w: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7" w:name="sub_131313"/>
      <w:bookmarkEnd w:id="36"/>
      <w:r w:rsidRPr="0026166F">
        <w:rPr>
          <w:rFonts w:ascii="Arial" w:hAnsi="Arial" w:cs="Arial"/>
          <w:sz w:val="24"/>
          <w:szCs w:val="24"/>
          <w:vertAlign w:val="superscript"/>
        </w:rPr>
        <w:t xml:space="preserve">13 </w:t>
      </w:r>
      <w:r w:rsidRPr="0026166F">
        <w:rPr>
          <w:rFonts w:ascii="Arial" w:hAnsi="Arial" w:cs="Arial"/>
          <w:sz w:val="24"/>
          <w:szCs w:val="24"/>
        </w:rPr>
        <w:t xml:space="preserve">В соответствии с </w:t>
      </w:r>
      <w:hyperlink r:id="rId75" w:history="1">
        <w:r w:rsidRPr="0026166F">
          <w:rPr>
            <w:rFonts w:ascii="Arial" w:hAnsi="Arial" w:cs="Arial"/>
            <w:color w:val="106BBE"/>
            <w:sz w:val="24"/>
            <w:szCs w:val="24"/>
          </w:rPr>
          <w:t>Федеральным законом</w:t>
        </w:r>
      </w:hyperlink>
      <w:r w:rsidRPr="0026166F">
        <w:rPr>
          <w:rFonts w:ascii="Arial" w:hAnsi="Arial" w:cs="Arial"/>
          <w:sz w:val="24"/>
          <w:szCs w:val="24"/>
        </w:rPr>
        <w:t xml:space="preserve"> от 29 декабря 2012 г. N 273-ФЗ "Об образовании в Российской Федерации" федеральные государственные требования к минимуму содержания, структуре дополнительных предпрофессиональных программ, условиям их реализации и срокам обучения по этим программам утверждаются уполномоченными федеральными органами исполнительной власти: в области физической культуры и спорта - Минспортом России, в области искусств - Минкультуры России.</w:t>
      </w:r>
    </w:p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8" w:name="sub_141414"/>
      <w:bookmarkEnd w:id="37"/>
      <w:r w:rsidRPr="0026166F">
        <w:rPr>
          <w:rFonts w:ascii="Arial" w:hAnsi="Arial" w:cs="Arial"/>
          <w:sz w:val="24"/>
          <w:szCs w:val="24"/>
          <w:vertAlign w:val="superscript"/>
        </w:rPr>
        <w:t>14</w:t>
      </w:r>
      <w:r w:rsidRPr="0026166F">
        <w:rPr>
          <w:rFonts w:ascii="Arial" w:hAnsi="Arial" w:cs="Arial"/>
          <w:sz w:val="24"/>
          <w:szCs w:val="24"/>
        </w:rPr>
        <w:t xml:space="preserve"> В соответствии со </w:t>
      </w:r>
      <w:hyperlink r:id="rId76" w:history="1">
        <w:r w:rsidRPr="0026166F">
          <w:rPr>
            <w:rFonts w:ascii="Arial" w:hAnsi="Arial" w:cs="Arial"/>
            <w:color w:val="106BBE"/>
            <w:sz w:val="24"/>
            <w:szCs w:val="24"/>
          </w:rPr>
          <w:t>статьей 3</w:t>
        </w:r>
      </w:hyperlink>
      <w:r w:rsidRPr="0026166F">
        <w:rPr>
          <w:rFonts w:ascii="Arial" w:hAnsi="Arial" w:cs="Arial"/>
          <w:sz w:val="24"/>
          <w:szCs w:val="24"/>
        </w:rPr>
        <w:t xml:space="preserve"> Федерального закона от 24 июля 1998 г. N 124-ФЗ "Об основных гарантиях прав ребенка в Российской Федерации" законодательство Российской Федерации об основных гарантиях прав ребенка в Российской Федерации основывается на </w:t>
      </w:r>
      <w:hyperlink r:id="rId77" w:history="1">
        <w:r w:rsidRPr="0026166F">
          <w:rPr>
            <w:rFonts w:ascii="Arial" w:hAnsi="Arial" w:cs="Arial"/>
            <w:color w:val="106BBE"/>
            <w:sz w:val="24"/>
            <w:szCs w:val="24"/>
          </w:rPr>
          <w:t>Конституции</w:t>
        </w:r>
      </w:hyperlink>
      <w:r w:rsidRPr="0026166F">
        <w:rPr>
          <w:rFonts w:ascii="Arial" w:hAnsi="Arial" w:cs="Arial"/>
          <w:sz w:val="24"/>
          <w:szCs w:val="24"/>
        </w:rPr>
        <w:t xml:space="preserve"> Российской Федерации и состоит из Федерального закона от 24 июля 1998 г. N 124-ФЗ "Об основных гарантиях прав ребенка в Российской Федерации", соответствующих федеральных законов и иных нормативных правовых актов Российской Федерации, а также законов и иных нормативных правовых актов субъектов Российской Федерации в области защиты прав и законных интересов ребенка.</w:t>
      </w:r>
    </w:p>
    <w:bookmarkEnd w:id="38"/>
    <w:p w:rsidR="0026166F" w:rsidRPr="0026166F" w:rsidRDefault="0026166F" w:rsidP="002616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86AA4" w:rsidRPr="0026166F" w:rsidRDefault="00286AA4" w:rsidP="0026166F">
      <w:bookmarkStart w:id="39" w:name="_GoBack"/>
      <w:bookmarkEnd w:id="39"/>
    </w:p>
    <w:sectPr w:rsidR="00286AA4" w:rsidRPr="0026166F" w:rsidSect="003D27F6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6F6"/>
    <w:rsid w:val="0026166F"/>
    <w:rsid w:val="00286AA4"/>
    <w:rsid w:val="0035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C682CB-51A4-4EFE-8C4E-44E27E5FE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6166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6166F"/>
    <w:rPr>
      <w:rFonts w:ascii="Arial" w:hAnsi="Arial" w:cs="Arial"/>
      <w:b/>
      <w:bCs/>
      <w:color w:val="26282F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26166F"/>
  </w:style>
  <w:style w:type="character" w:customStyle="1" w:styleId="a3">
    <w:name w:val="Цветовое выделение"/>
    <w:uiPriority w:val="99"/>
    <w:rsid w:val="0026166F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26166F"/>
    <w:rPr>
      <w:b w:val="0"/>
      <w:bCs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26166F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6">
    <w:name w:val="Комментарий"/>
    <w:basedOn w:val="a5"/>
    <w:next w:val="a"/>
    <w:uiPriority w:val="99"/>
    <w:rsid w:val="0026166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rsid w:val="0026166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Таблицы (моноширинный)"/>
    <w:basedOn w:val="a"/>
    <w:next w:val="a"/>
    <w:uiPriority w:val="99"/>
    <w:rsid w:val="0026166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26166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a">
    <w:name w:val="Цветовое выделение для Текст"/>
    <w:uiPriority w:val="99"/>
    <w:rsid w:val="002616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55628328.0" TargetMode="External"/><Relationship Id="rId18" Type="http://schemas.openxmlformats.org/officeDocument/2006/relationships/hyperlink" Target="garantF1://70868844.2357" TargetMode="External"/><Relationship Id="rId26" Type="http://schemas.openxmlformats.org/officeDocument/2006/relationships/hyperlink" Target="garantF1://99499.0" TargetMode="External"/><Relationship Id="rId39" Type="http://schemas.openxmlformats.org/officeDocument/2006/relationships/hyperlink" Target="garantF1://2440422.0" TargetMode="External"/><Relationship Id="rId21" Type="http://schemas.openxmlformats.org/officeDocument/2006/relationships/hyperlink" Target="garantF1://70550726.8541" TargetMode="External"/><Relationship Id="rId34" Type="http://schemas.openxmlformats.org/officeDocument/2006/relationships/hyperlink" Target="garantF1://71494768.26440203" TargetMode="External"/><Relationship Id="rId42" Type="http://schemas.openxmlformats.org/officeDocument/2006/relationships/hyperlink" Target="garantF1://70868844.2351" TargetMode="External"/><Relationship Id="rId47" Type="http://schemas.openxmlformats.org/officeDocument/2006/relationships/hyperlink" Target="garantF1://1448770.24086" TargetMode="External"/><Relationship Id="rId50" Type="http://schemas.openxmlformats.org/officeDocument/2006/relationships/hyperlink" Target="garantF1://71494768.26440203" TargetMode="External"/><Relationship Id="rId55" Type="http://schemas.openxmlformats.org/officeDocument/2006/relationships/hyperlink" Target="garantF1://99499.1303" TargetMode="External"/><Relationship Id="rId63" Type="http://schemas.openxmlformats.org/officeDocument/2006/relationships/hyperlink" Target="garantF1://12025268.331" TargetMode="External"/><Relationship Id="rId68" Type="http://schemas.openxmlformats.org/officeDocument/2006/relationships/hyperlink" Target="garantF1://71792030.1" TargetMode="External"/><Relationship Id="rId76" Type="http://schemas.openxmlformats.org/officeDocument/2006/relationships/hyperlink" Target="garantF1://79146.3" TargetMode="External"/><Relationship Id="rId7" Type="http://schemas.openxmlformats.org/officeDocument/2006/relationships/hyperlink" Target="garantF1://71102914.0" TargetMode="External"/><Relationship Id="rId71" Type="http://schemas.openxmlformats.org/officeDocument/2006/relationships/hyperlink" Target="garantF1://12025268.213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55628324.0" TargetMode="External"/><Relationship Id="rId29" Type="http://schemas.openxmlformats.org/officeDocument/2006/relationships/hyperlink" Target="garantF1://99499.1302" TargetMode="External"/><Relationship Id="rId11" Type="http://schemas.openxmlformats.org/officeDocument/2006/relationships/hyperlink" Target="garantF1://55628315.0" TargetMode="External"/><Relationship Id="rId24" Type="http://schemas.openxmlformats.org/officeDocument/2006/relationships/hyperlink" Target="garantF1://70868844.0" TargetMode="External"/><Relationship Id="rId32" Type="http://schemas.openxmlformats.org/officeDocument/2006/relationships/hyperlink" Target="garantF1://1448770.27168" TargetMode="External"/><Relationship Id="rId37" Type="http://schemas.openxmlformats.org/officeDocument/2006/relationships/hyperlink" Target="garantF1://2440422.0" TargetMode="External"/><Relationship Id="rId40" Type="http://schemas.openxmlformats.org/officeDocument/2006/relationships/hyperlink" Target="garantF1://12091202.3000" TargetMode="External"/><Relationship Id="rId45" Type="http://schemas.openxmlformats.org/officeDocument/2006/relationships/hyperlink" Target="garantF1://1448770.0" TargetMode="External"/><Relationship Id="rId53" Type="http://schemas.openxmlformats.org/officeDocument/2006/relationships/hyperlink" Target="garantF1://70868844.2357" TargetMode="External"/><Relationship Id="rId58" Type="http://schemas.openxmlformats.org/officeDocument/2006/relationships/hyperlink" Target="garantF1://71494768.0" TargetMode="External"/><Relationship Id="rId66" Type="http://schemas.openxmlformats.org/officeDocument/2006/relationships/hyperlink" Target="garantF1://70310156.1000" TargetMode="External"/><Relationship Id="rId74" Type="http://schemas.openxmlformats.org/officeDocument/2006/relationships/hyperlink" Target="garantF1://71494768.0" TargetMode="External"/><Relationship Id="rId79" Type="http://schemas.openxmlformats.org/officeDocument/2006/relationships/theme" Target="theme/theme1.xml"/><Relationship Id="rId5" Type="http://schemas.openxmlformats.org/officeDocument/2006/relationships/hyperlink" Target="garantF1://70204190.1016" TargetMode="External"/><Relationship Id="rId61" Type="http://schemas.openxmlformats.org/officeDocument/2006/relationships/hyperlink" Target="garantF1://70868844.0" TargetMode="External"/><Relationship Id="rId10" Type="http://schemas.openxmlformats.org/officeDocument/2006/relationships/hyperlink" Target="garantF1://55628314.0" TargetMode="External"/><Relationship Id="rId19" Type="http://schemas.openxmlformats.org/officeDocument/2006/relationships/hyperlink" Target="garantF1://70868844.0" TargetMode="External"/><Relationship Id="rId31" Type="http://schemas.openxmlformats.org/officeDocument/2006/relationships/hyperlink" Target="garantF1://1448770.25478" TargetMode="External"/><Relationship Id="rId44" Type="http://schemas.openxmlformats.org/officeDocument/2006/relationships/hyperlink" Target="garantF1://99499.1315" TargetMode="External"/><Relationship Id="rId52" Type="http://schemas.openxmlformats.org/officeDocument/2006/relationships/hyperlink" Target="garantF1://70868844.0" TargetMode="External"/><Relationship Id="rId60" Type="http://schemas.openxmlformats.org/officeDocument/2006/relationships/hyperlink" Target="garantF1://2440422.0" TargetMode="External"/><Relationship Id="rId65" Type="http://schemas.openxmlformats.org/officeDocument/2006/relationships/hyperlink" Target="garantF1://12091202.0" TargetMode="External"/><Relationship Id="rId73" Type="http://schemas.openxmlformats.org/officeDocument/2006/relationships/hyperlink" Target="garantF1://1448770.0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55630980.0" TargetMode="External"/><Relationship Id="rId14" Type="http://schemas.openxmlformats.org/officeDocument/2006/relationships/hyperlink" Target="garantF1://55628327.0" TargetMode="External"/><Relationship Id="rId22" Type="http://schemas.openxmlformats.org/officeDocument/2006/relationships/hyperlink" Target="garantF1://70550726.0" TargetMode="External"/><Relationship Id="rId27" Type="http://schemas.openxmlformats.org/officeDocument/2006/relationships/hyperlink" Target="garantF1://99499.1310" TargetMode="External"/><Relationship Id="rId30" Type="http://schemas.openxmlformats.org/officeDocument/2006/relationships/hyperlink" Target="garantF1://1448770.0" TargetMode="External"/><Relationship Id="rId35" Type="http://schemas.openxmlformats.org/officeDocument/2006/relationships/hyperlink" Target="garantF1://2440422.0" TargetMode="External"/><Relationship Id="rId43" Type="http://schemas.openxmlformats.org/officeDocument/2006/relationships/hyperlink" Target="garantF1://99499.0" TargetMode="External"/><Relationship Id="rId48" Type="http://schemas.openxmlformats.org/officeDocument/2006/relationships/hyperlink" Target="garantF1://1448770.24089" TargetMode="External"/><Relationship Id="rId56" Type="http://schemas.openxmlformats.org/officeDocument/2006/relationships/hyperlink" Target="garantF1://1448770.0" TargetMode="External"/><Relationship Id="rId64" Type="http://schemas.openxmlformats.org/officeDocument/2006/relationships/hyperlink" Target="garantF1://12025268.3511" TargetMode="External"/><Relationship Id="rId69" Type="http://schemas.openxmlformats.org/officeDocument/2006/relationships/hyperlink" Target="garantF1://70191362.48" TargetMode="External"/><Relationship Id="rId77" Type="http://schemas.openxmlformats.org/officeDocument/2006/relationships/hyperlink" Target="garantF1://10003000.0" TargetMode="External"/><Relationship Id="rId8" Type="http://schemas.openxmlformats.org/officeDocument/2006/relationships/hyperlink" Target="garantF1://57646200.0" TargetMode="External"/><Relationship Id="rId51" Type="http://schemas.openxmlformats.org/officeDocument/2006/relationships/hyperlink" Target="garantF1://12091202.3000" TargetMode="External"/><Relationship Id="rId72" Type="http://schemas.openxmlformats.org/officeDocument/2006/relationships/hyperlink" Target="garantF1://99499.0" TargetMode="External"/><Relationship Id="rId3" Type="http://schemas.openxmlformats.org/officeDocument/2006/relationships/settings" Target="settings.xml"/><Relationship Id="rId12" Type="http://schemas.openxmlformats.org/officeDocument/2006/relationships/hyperlink" Target="garantF1://55628326.0" TargetMode="External"/><Relationship Id="rId17" Type="http://schemas.openxmlformats.org/officeDocument/2006/relationships/hyperlink" Target="garantF1://70868844.2351" TargetMode="External"/><Relationship Id="rId25" Type="http://schemas.openxmlformats.org/officeDocument/2006/relationships/hyperlink" Target="garantF1://70868844.2357" TargetMode="External"/><Relationship Id="rId33" Type="http://schemas.openxmlformats.org/officeDocument/2006/relationships/hyperlink" Target="garantF1://71494768.0" TargetMode="External"/><Relationship Id="rId38" Type="http://schemas.openxmlformats.org/officeDocument/2006/relationships/hyperlink" Target="garantF1://2440422.0" TargetMode="External"/><Relationship Id="rId46" Type="http://schemas.openxmlformats.org/officeDocument/2006/relationships/hyperlink" Target="garantF1://1448770.24080" TargetMode="External"/><Relationship Id="rId59" Type="http://schemas.openxmlformats.org/officeDocument/2006/relationships/hyperlink" Target="garantF1://71494768.26440203" TargetMode="External"/><Relationship Id="rId67" Type="http://schemas.openxmlformats.org/officeDocument/2006/relationships/hyperlink" Target="garantF1://70760676.1000" TargetMode="External"/><Relationship Id="rId20" Type="http://schemas.openxmlformats.org/officeDocument/2006/relationships/hyperlink" Target="garantF1://70868844.0" TargetMode="External"/><Relationship Id="rId41" Type="http://schemas.openxmlformats.org/officeDocument/2006/relationships/hyperlink" Target="garantF1://70868844.0" TargetMode="External"/><Relationship Id="rId54" Type="http://schemas.openxmlformats.org/officeDocument/2006/relationships/hyperlink" Target="garantF1://99499.0" TargetMode="External"/><Relationship Id="rId62" Type="http://schemas.openxmlformats.org/officeDocument/2006/relationships/hyperlink" Target="garantF1://70550726.0" TargetMode="External"/><Relationship Id="rId70" Type="http://schemas.openxmlformats.org/officeDocument/2006/relationships/hyperlink" Target="garantF1://12025268.69" TargetMode="External"/><Relationship Id="rId75" Type="http://schemas.openxmlformats.org/officeDocument/2006/relationships/hyperlink" Target="garantF1://70191362.0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70204190.0" TargetMode="External"/><Relationship Id="rId15" Type="http://schemas.openxmlformats.org/officeDocument/2006/relationships/hyperlink" Target="garantF1://55628325.0" TargetMode="External"/><Relationship Id="rId23" Type="http://schemas.openxmlformats.org/officeDocument/2006/relationships/hyperlink" Target="garantF1://12091202.3000" TargetMode="External"/><Relationship Id="rId28" Type="http://schemas.openxmlformats.org/officeDocument/2006/relationships/hyperlink" Target="garantF1://99499.1319" TargetMode="External"/><Relationship Id="rId36" Type="http://schemas.openxmlformats.org/officeDocument/2006/relationships/hyperlink" Target="garantF1://2440422.0" TargetMode="External"/><Relationship Id="rId49" Type="http://schemas.openxmlformats.org/officeDocument/2006/relationships/hyperlink" Target="garantF1://71494768.0" TargetMode="External"/><Relationship Id="rId57" Type="http://schemas.openxmlformats.org/officeDocument/2006/relationships/hyperlink" Target="garantF1://1448770.254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11388</Words>
  <Characters>64913</Characters>
  <Application>Microsoft Office Word</Application>
  <DocSecurity>0</DocSecurity>
  <Lines>540</Lines>
  <Paragraphs>152</Paragraphs>
  <ScaleCrop>false</ScaleCrop>
  <Company/>
  <LinksUpToDate>false</LinksUpToDate>
  <CharactersWithSpaces>76149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2020-02-25T08:56:00Z</dcterms:created>
  <dcterms:modified xsi:type="dcterms:W3CDTF">2020-02-25T08:57:00Z</dcterms:modified>
</cp:coreProperties>
</file>